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page" w:horzAnchor="margin" w:tblpXSpec="right" w:tblpY="2179"/>
        <w:tblW w:w="0" w:type="auto"/>
        <w:tblLook w:val="01E0" w:firstRow="1" w:lastRow="1" w:firstColumn="1" w:lastColumn="1" w:noHBand="0" w:noVBand="0"/>
      </w:tblPr>
      <w:tblGrid>
        <w:gridCol w:w="1717"/>
        <w:gridCol w:w="1860"/>
      </w:tblGrid>
      <w:tr w:rsidR="00503D04" w14:paraId="3075874A" w14:textId="77777777" w:rsidTr="00C26BD3">
        <w:tc>
          <w:tcPr>
            <w:tcW w:w="1717" w:type="dxa"/>
            <w:hideMark/>
          </w:tcPr>
          <w:p w14:paraId="49B3A69C" w14:textId="77777777" w:rsidR="00C26BD3" w:rsidRPr="00316101" w:rsidRDefault="00BB008D" w:rsidP="00C26BD3">
            <w:pPr>
              <w:rPr>
                <w:rFonts w:cs="Calibri Light"/>
              </w:rPr>
            </w:pPr>
            <w:r w:rsidRPr="00316101">
              <w:rPr>
                <w:rFonts w:cs="Calibri Light"/>
              </w:rPr>
              <w:t>Saksmappe:</w:t>
            </w:r>
          </w:p>
        </w:tc>
        <w:tc>
          <w:tcPr>
            <w:tcW w:w="1860" w:type="dxa"/>
          </w:tcPr>
          <w:p w14:paraId="0C0B818C" w14:textId="77777777" w:rsidR="00C26BD3" w:rsidRPr="00316101" w:rsidRDefault="00BB008D" w:rsidP="00C26BD3">
            <w:pPr>
              <w:rPr>
                <w:rFonts w:cs="Calibri Light"/>
              </w:rPr>
            </w:pPr>
            <w:bookmarkStart w:id="0" w:name="Saksnr"/>
            <w:r w:rsidRPr="00316101">
              <w:rPr>
                <w:rFonts w:cs="Calibri Light"/>
              </w:rPr>
              <w:t>2024/150</w:t>
            </w:r>
            <w:bookmarkEnd w:id="0"/>
          </w:p>
        </w:tc>
      </w:tr>
      <w:tr w:rsidR="00503D04" w14:paraId="4B1D3955" w14:textId="77777777" w:rsidTr="00C26BD3">
        <w:tc>
          <w:tcPr>
            <w:tcW w:w="1717" w:type="dxa"/>
            <w:hideMark/>
          </w:tcPr>
          <w:p w14:paraId="27D3FAE6" w14:textId="77777777" w:rsidR="00C26BD3" w:rsidRPr="00316101" w:rsidRDefault="00BB008D" w:rsidP="00C26BD3">
            <w:pPr>
              <w:rPr>
                <w:rFonts w:cs="Calibri Light"/>
                <w:bCs/>
              </w:rPr>
            </w:pPr>
            <w:r w:rsidRPr="00316101">
              <w:rPr>
                <w:rFonts w:cs="Calibri Light"/>
                <w:bCs/>
              </w:rPr>
              <w:t>Sakshandsamar:</w:t>
            </w:r>
          </w:p>
        </w:tc>
        <w:tc>
          <w:tcPr>
            <w:tcW w:w="1860" w:type="dxa"/>
          </w:tcPr>
          <w:p w14:paraId="0A4D1B4E" w14:textId="77777777" w:rsidR="00C26BD3" w:rsidRPr="00316101" w:rsidRDefault="00BB008D" w:rsidP="00C26BD3">
            <w:pPr>
              <w:rPr>
                <w:rFonts w:cs="Calibri Light"/>
              </w:rPr>
            </w:pPr>
            <w:bookmarkStart w:id="1" w:name="SAKSBEHANDLERKODE"/>
            <w:r w:rsidRPr="00316101">
              <w:rPr>
                <w:rFonts w:cs="Calibri Light"/>
              </w:rPr>
              <w:t>AMO</w:t>
            </w:r>
            <w:bookmarkEnd w:id="1"/>
          </w:p>
        </w:tc>
      </w:tr>
      <w:tr w:rsidR="00503D04" w14:paraId="5DD0FB4D" w14:textId="77777777" w:rsidTr="00C26BD3">
        <w:tc>
          <w:tcPr>
            <w:tcW w:w="1717" w:type="dxa"/>
            <w:hideMark/>
          </w:tcPr>
          <w:p w14:paraId="3B2D3BFC" w14:textId="77777777" w:rsidR="00C26BD3" w:rsidRPr="00316101" w:rsidRDefault="00BB008D" w:rsidP="00C26BD3">
            <w:pPr>
              <w:rPr>
                <w:rFonts w:cs="Calibri Light"/>
                <w:bCs/>
              </w:rPr>
            </w:pPr>
            <w:r w:rsidRPr="00316101">
              <w:rPr>
                <w:rFonts w:cs="Calibri Light"/>
                <w:bCs/>
              </w:rPr>
              <w:t>Dato:</w:t>
            </w:r>
          </w:p>
        </w:tc>
        <w:tc>
          <w:tcPr>
            <w:tcW w:w="1860" w:type="dxa"/>
          </w:tcPr>
          <w:p w14:paraId="5162FEAC" w14:textId="77777777" w:rsidR="00C26BD3" w:rsidRPr="00316101" w:rsidRDefault="00BB008D" w:rsidP="00C26BD3">
            <w:pPr>
              <w:rPr>
                <w:rFonts w:cs="Calibri Light"/>
              </w:rPr>
            </w:pPr>
            <w:bookmarkStart w:id="2" w:name="Brevdato"/>
            <w:r>
              <w:rPr>
                <w:rFonts w:cs="Calibri Light"/>
              </w:rPr>
              <w:t>07.04.2026</w:t>
            </w:r>
            <w:bookmarkEnd w:id="2"/>
            <w:r>
              <w:rPr>
                <w:rFonts w:cs="Calibri Light"/>
              </w:rPr>
              <w:t>6</w:t>
            </w:r>
          </w:p>
        </w:tc>
      </w:tr>
    </w:tbl>
    <w:p w14:paraId="3545AB9D" w14:textId="77777777" w:rsidR="00993A4F" w:rsidRPr="00316101" w:rsidRDefault="00993A4F" w:rsidP="00993A4F">
      <w:pPr>
        <w:rPr>
          <w:rFonts w:cs="Calibri Light"/>
        </w:rPr>
      </w:pPr>
    </w:p>
    <w:p w14:paraId="4CD57C6D" w14:textId="77777777" w:rsidR="00993A4F" w:rsidRPr="00316101" w:rsidRDefault="00993A4F" w:rsidP="00993A4F">
      <w:pPr>
        <w:rPr>
          <w:rFonts w:cs="Calibri Light"/>
        </w:rPr>
      </w:pPr>
    </w:p>
    <w:p w14:paraId="35134BFF" w14:textId="77777777" w:rsidR="00993A4F" w:rsidRPr="00316101" w:rsidRDefault="00BB008D" w:rsidP="00993A4F">
      <w:pPr>
        <w:rPr>
          <w:rFonts w:cs="Calibri Light"/>
          <w:b/>
          <w:i/>
          <w:szCs w:val="16"/>
        </w:rPr>
      </w:pPr>
      <w:bookmarkStart w:id="3" w:name="UOFFPARAGRAF"/>
      <w:bookmarkEnd w:id="3"/>
      <w:r w:rsidRPr="00316101">
        <w:rPr>
          <w:rFonts w:cs="Calibri Light"/>
          <w:b/>
          <w:i/>
          <w:szCs w:val="16"/>
        </w:rPr>
        <w:tab/>
      </w:r>
      <w:r w:rsidRPr="00316101">
        <w:rPr>
          <w:rFonts w:cs="Calibri Light"/>
          <w:b/>
          <w:i/>
          <w:szCs w:val="16"/>
        </w:rPr>
        <w:tab/>
      </w:r>
    </w:p>
    <w:p w14:paraId="40574CC7" w14:textId="77777777" w:rsidR="00993A4F" w:rsidRPr="00316101" w:rsidRDefault="00993A4F" w:rsidP="00993A4F">
      <w:pPr>
        <w:jc w:val="center"/>
        <w:rPr>
          <w:rFonts w:cs="Calibri Light"/>
          <w:b/>
          <w:i/>
          <w:szCs w:val="32"/>
        </w:rPr>
      </w:pPr>
    </w:p>
    <w:p w14:paraId="702951A5" w14:textId="77777777" w:rsidR="00C26BD3" w:rsidRPr="00316101" w:rsidRDefault="00C26BD3" w:rsidP="002F6DAA">
      <w:pPr>
        <w:pStyle w:val="Tittel"/>
        <w:jc w:val="center"/>
        <w:rPr>
          <w:rFonts w:cs="Calibri Light"/>
          <w:caps/>
        </w:rPr>
      </w:pPr>
    </w:p>
    <w:p w14:paraId="7C2E2198" w14:textId="77777777" w:rsidR="00C26BD3" w:rsidRPr="00316101" w:rsidRDefault="00C26BD3" w:rsidP="002F6DAA">
      <w:pPr>
        <w:pStyle w:val="Tittel"/>
        <w:jc w:val="center"/>
        <w:rPr>
          <w:rFonts w:cs="Calibri Light"/>
          <w:caps/>
        </w:rPr>
      </w:pPr>
    </w:p>
    <w:p w14:paraId="10CBD1C3" w14:textId="77777777" w:rsidR="00993A4F" w:rsidRPr="00316101" w:rsidRDefault="00BB008D" w:rsidP="002F6DAA">
      <w:pPr>
        <w:pStyle w:val="Tittel"/>
        <w:jc w:val="center"/>
        <w:rPr>
          <w:rFonts w:cs="Calibri Light"/>
          <w:caps/>
          <w:sz w:val="32"/>
          <w:szCs w:val="32"/>
        </w:rPr>
      </w:pPr>
      <w:r w:rsidRPr="00316101">
        <w:rPr>
          <w:rFonts w:cs="Calibri Light"/>
          <w:caps/>
          <w:sz w:val="32"/>
          <w:szCs w:val="32"/>
        </w:rPr>
        <w:t>SAKsFRAMLEGG</w:t>
      </w:r>
    </w:p>
    <w:p w14:paraId="763ADDF5" w14:textId="77777777" w:rsidR="00993A4F" w:rsidRPr="00316101" w:rsidRDefault="00993A4F" w:rsidP="00993A4F">
      <w:pPr>
        <w:rPr>
          <w:rFonts w:cs="Calibri Light"/>
        </w:rPr>
      </w:pPr>
    </w:p>
    <w:p w14:paraId="4B620214" w14:textId="77777777" w:rsidR="00993A4F" w:rsidRPr="00316101" w:rsidRDefault="00993A4F" w:rsidP="00993A4F">
      <w:pPr>
        <w:rPr>
          <w:rFonts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5670"/>
        <w:gridCol w:w="1995"/>
      </w:tblGrid>
      <w:tr w:rsidR="00503D04" w14:paraId="5840D531" w14:textId="77777777" w:rsidTr="00D442E9">
        <w:tc>
          <w:tcPr>
            <w:tcW w:w="1488" w:type="dxa"/>
            <w:tcBorders>
              <w:top w:val="single" w:sz="4" w:space="0" w:color="auto"/>
              <w:left w:val="single" w:sz="4" w:space="0" w:color="auto"/>
              <w:bottom w:val="single" w:sz="4" w:space="0" w:color="auto"/>
              <w:right w:val="single" w:sz="4" w:space="0" w:color="auto"/>
            </w:tcBorders>
            <w:hideMark/>
          </w:tcPr>
          <w:p w14:paraId="09F69FB2" w14:textId="77777777" w:rsidR="00993A4F" w:rsidRPr="00316101" w:rsidRDefault="00BB008D" w:rsidP="00D442E9">
            <w:pPr>
              <w:spacing w:before="60"/>
              <w:rPr>
                <w:rFonts w:cs="Calibri Light"/>
                <w:b/>
                <w:szCs w:val="22"/>
              </w:rPr>
            </w:pPr>
            <w:bookmarkStart w:id="4" w:name="FastTabell"/>
            <w:bookmarkEnd w:id="4"/>
            <w:r w:rsidRPr="00316101">
              <w:rPr>
                <w:rFonts w:cs="Calibri Light"/>
                <w:b/>
                <w:szCs w:val="22"/>
              </w:rPr>
              <w:t>Utv.saksnr</w:t>
            </w:r>
          </w:p>
        </w:tc>
        <w:tc>
          <w:tcPr>
            <w:tcW w:w="5670" w:type="dxa"/>
            <w:tcBorders>
              <w:top w:val="single" w:sz="4" w:space="0" w:color="auto"/>
              <w:left w:val="single" w:sz="4" w:space="0" w:color="auto"/>
              <w:bottom w:val="single" w:sz="4" w:space="0" w:color="auto"/>
              <w:right w:val="single" w:sz="4" w:space="0" w:color="auto"/>
            </w:tcBorders>
            <w:hideMark/>
          </w:tcPr>
          <w:p w14:paraId="55592EC1" w14:textId="77777777" w:rsidR="00993A4F" w:rsidRPr="00316101" w:rsidRDefault="00BB008D" w:rsidP="00D442E9">
            <w:pPr>
              <w:spacing w:before="60"/>
              <w:rPr>
                <w:rFonts w:cs="Calibri Light"/>
                <w:b/>
                <w:szCs w:val="22"/>
              </w:rPr>
            </w:pPr>
            <w:r w:rsidRPr="00316101">
              <w:rPr>
                <w:rFonts w:cs="Calibri Light"/>
                <w:b/>
                <w:szCs w:val="22"/>
              </w:rPr>
              <w:t>Utvalg</w:t>
            </w:r>
          </w:p>
        </w:tc>
        <w:tc>
          <w:tcPr>
            <w:tcW w:w="1995" w:type="dxa"/>
            <w:tcBorders>
              <w:top w:val="single" w:sz="4" w:space="0" w:color="auto"/>
              <w:left w:val="single" w:sz="4" w:space="0" w:color="auto"/>
              <w:bottom w:val="single" w:sz="4" w:space="0" w:color="auto"/>
              <w:right w:val="single" w:sz="4" w:space="0" w:color="auto"/>
            </w:tcBorders>
            <w:hideMark/>
          </w:tcPr>
          <w:p w14:paraId="596379B4" w14:textId="77777777" w:rsidR="00993A4F" w:rsidRPr="00316101" w:rsidRDefault="00BB008D" w:rsidP="00D442E9">
            <w:pPr>
              <w:spacing w:before="60"/>
              <w:rPr>
                <w:rFonts w:cs="Calibri Light"/>
                <w:b/>
                <w:szCs w:val="22"/>
              </w:rPr>
            </w:pPr>
            <w:r w:rsidRPr="00316101">
              <w:rPr>
                <w:rFonts w:cs="Calibri Light"/>
                <w:b/>
                <w:szCs w:val="22"/>
              </w:rPr>
              <w:t>Møtedato</w:t>
            </w:r>
          </w:p>
        </w:tc>
      </w:tr>
      <w:tr w:rsidR="00503D04" w14:paraId="65590EB3" w14:textId="77777777" w:rsidTr="00D442E9">
        <w:tc>
          <w:tcPr>
            <w:tcW w:w="1488" w:type="dxa"/>
            <w:tcBorders>
              <w:top w:val="single" w:sz="4" w:space="0" w:color="auto"/>
              <w:left w:val="single" w:sz="4" w:space="0" w:color="auto"/>
              <w:bottom w:val="single" w:sz="4" w:space="0" w:color="auto"/>
              <w:right w:val="single" w:sz="4" w:space="0" w:color="auto"/>
            </w:tcBorders>
          </w:tcPr>
          <w:p w14:paraId="4A3F9ABB" w14:textId="77777777" w:rsidR="00993A4F" w:rsidRPr="00316101" w:rsidRDefault="00BB008D" w:rsidP="00D442E9">
            <w:pPr>
              <w:spacing w:before="60"/>
              <w:rPr>
                <w:rFonts w:cs="Calibri Light"/>
                <w:szCs w:val="22"/>
              </w:rPr>
            </w:pPr>
            <w:bookmarkStart w:id="5" w:name="SAKSGANG"/>
            <w:bookmarkEnd w:id="5"/>
            <w:r w:rsidRPr="00316101">
              <w:rPr>
                <w:rFonts w:cs="Calibri Light"/>
                <w:szCs w:val="22"/>
              </w:rPr>
              <w:t>53/26</w:t>
            </w:r>
          </w:p>
        </w:tc>
        <w:tc>
          <w:tcPr>
            <w:tcW w:w="5670" w:type="dxa"/>
            <w:tcBorders>
              <w:top w:val="single" w:sz="4" w:space="0" w:color="auto"/>
              <w:left w:val="single" w:sz="4" w:space="0" w:color="auto"/>
              <w:bottom w:val="single" w:sz="4" w:space="0" w:color="auto"/>
              <w:right w:val="single" w:sz="4" w:space="0" w:color="auto"/>
            </w:tcBorders>
          </w:tcPr>
          <w:p w14:paraId="051FE149" w14:textId="77777777" w:rsidR="00993A4F" w:rsidRPr="00316101" w:rsidRDefault="00BB008D" w:rsidP="00D442E9">
            <w:pPr>
              <w:spacing w:before="60"/>
              <w:rPr>
                <w:rFonts w:cs="Calibri Light"/>
                <w:szCs w:val="22"/>
              </w:rPr>
            </w:pPr>
            <w:r w:rsidRPr="00316101">
              <w:rPr>
                <w:rFonts w:cs="Calibri Light"/>
                <w:szCs w:val="22"/>
              </w:rPr>
              <w:t>Planutval</w:t>
            </w:r>
          </w:p>
        </w:tc>
        <w:tc>
          <w:tcPr>
            <w:tcW w:w="1995" w:type="dxa"/>
            <w:tcBorders>
              <w:top w:val="single" w:sz="4" w:space="0" w:color="auto"/>
              <w:left w:val="single" w:sz="4" w:space="0" w:color="auto"/>
              <w:bottom w:val="single" w:sz="4" w:space="0" w:color="auto"/>
              <w:right w:val="single" w:sz="4" w:space="0" w:color="auto"/>
            </w:tcBorders>
          </w:tcPr>
          <w:p w14:paraId="33126FD5" w14:textId="77777777" w:rsidR="00993A4F" w:rsidRPr="00316101" w:rsidRDefault="00BB008D" w:rsidP="00D442E9">
            <w:pPr>
              <w:spacing w:before="60"/>
              <w:rPr>
                <w:rFonts w:cs="Calibri Light"/>
                <w:szCs w:val="22"/>
              </w:rPr>
            </w:pPr>
            <w:r w:rsidRPr="00316101">
              <w:rPr>
                <w:rFonts w:cs="Calibri Light"/>
                <w:szCs w:val="22"/>
              </w:rPr>
              <w:t>13.04.2026</w:t>
            </w:r>
          </w:p>
        </w:tc>
      </w:tr>
    </w:tbl>
    <w:p w14:paraId="2495DE71" w14:textId="77777777" w:rsidR="00993A4F" w:rsidRPr="00316101" w:rsidRDefault="00993A4F" w:rsidP="00993A4F">
      <w:pPr>
        <w:rPr>
          <w:rFonts w:cs="Calibri Light"/>
          <w:szCs w:val="20"/>
        </w:rPr>
      </w:pPr>
    </w:p>
    <w:p w14:paraId="248360BB" w14:textId="77777777" w:rsidR="00993A4F" w:rsidRPr="00316101" w:rsidRDefault="00BB008D" w:rsidP="0040751C">
      <w:pPr>
        <w:pStyle w:val="Tittel"/>
        <w:rPr>
          <w:rFonts w:cs="Calibri Light"/>
          <w:sz w:val="28"/>
          <w:szCs w:val="28"/>
        </w:rPr>
      </w:pPr>
      <w:bookmarkStart w:id="6" w:name="Tittel"/>
      <w:r w:rsidRPr="00316101">
        <w:rPr>
          <w:rFonts w:cs="Calibri Light"/>
          <w:sz w:val="28"/>
          <w:szCs w:val="28"/>
        </w:rPr>
        <w:t>Endring av reguleringsplan Øvre Geiskelid, planID 202110, forenkla prosess</w:t>
      </w:r>
      <w:bookmarkEnd w:id="6"/>
    </w:p>
    <w:p w14:paraId="5F22AAF1" w14:textId="77777777" w:rsidR="00993A4F" w:rsidRPr="00316101" w:rsidRDefault="00993A4F" w:rsidP="00993A4F">
      <w:pPr>
        <w:rPr>
          <w:rFonts w:cs="Calibri Light"/>
          <w:b/>
          <w:szCs w:val="22"/>
        </w:rPr>
      </w:pPr>
    </w:p>
    <w:p w14:paraId="5004C48E" w14:textId="77777777" w:rsidR="00993A4F" w:rsidRPr="00316101" w:rsidRDefault="00BB008D" w:rsidP="002F6DAA">
      <w:pPr>
        <w:pStyle w:val="Overskrift2"/>
        <w:rPr>
          <w:rFonts w:cs="Calibri Light"/>
        </w:rPr>
      </w:pPr>
      <w:bookmarkStart w:id="7" w:name="Innstilling"/>
      <w:r w:rsidRPr="00316101">
        <w:rPr>
          <w:rFonts w:cs="Calibri Light"/>
        </w:rPr>
        <w:t>Kommunedirektøren</w:t>
      </w:r>
      <w:r w:rsidR="000E0DDE" w:rsidRPr="00316101">
        <w:rPr>
          <w:rFonts w:cs="Calibri Light"/>
        </w:rPr>
        <w:t xml:space="preserve"> si tilråding</w:t>
      </w:r>
      <w:r w:rsidRPr="00316101">
        <w:rPr>
          <w:rFonts w:cs="Calibri Light"/>
        </w:rPr>
        <w:t>:</w:t>
      </w:r>
    </w:p>
    <w:p w14:paraId="61F54FBB" w14:textId="77777777" w:rsidR="00993A4F" w:rsidRPr="00316101" w:rsidRDefault="00BB008D" w:rsidP="00993A4F">
      <w:pPr>
        <w:rPr>
          <w:rFonts w:cs="Calibri Light"/>
          <w:szCs w:val="20"/>
        </w:rPr>
      </w:pPr>
      <w:r w:rsidRPr="00316101">
        <w:rPr>
          <w:rFonts w:cs="Calibri Light"/>
          <w:szCs w:val="20"/>
        </w:rPr>
        <w:t xml:space="preserve">I medhald av plan- og bygningslova §12-14, blir endring av reguleringsplan Øvre Geiskelid, planID 202110, vedteken, etter forenkla prosess. </w:t>
      </w:r>
    </w:p>
    <w:p w14:paraId="1B00921A" w14:textId="77777777" w:rsidR="00442D59" w:rsidRPr="00316101" w:rsidRDefault="00442D59" w:rsidP="00993A4F">
      <w:pPr>
        <w:rPr>
          <w:rFonts w:cs="Calibri Light"/>
          <w:szCs w:val="20"/>
        </w:rPr>
      </w:pPr>
    </w:p>
    <w:p w14:paraId="7FF1A8C3" w14:textId="77777777" w:rsidR="00442D59" w:rsidRPr="00316101" w:rsidRDefault="00BB008D" w:rsidP="00993A4F">
      <w:pPr>
        <w:rPr>
          <w:rFonts w:cs="Calibri Light"/>
          <w:szCs w:val="20"/>
        </w:rPr>
      </w:pPr>
      <w:r w:rsidRPr="00316101">
        <w:rPr>
          <w:rFonts w:cs="Calibri Light"/>
          <w:szCs w:val="20"/>
        </w:rPr>
        <w:t xml:space="preserve">Del av reguleringsplan for Øvre Geiskelid, planID 202110, vedteken 17.02.2022, inkludert alle seinare planendringar, delplanar og tilhøyrande føresegner, får konsekvensar for, blir oppheva. </w:t>
      </w:r>
    </w:p>
    <w:p w14:paraId="74E43F51" w14:textId="77777777" w:rsidR="00C26BD3" w:rsidRPr="00316101" w:rsidRDefault="00C26BD3" w:rsidP="00993A4F">
      <w:pPr>
        <w:rPr>
          <w:rFonts w:cs="Calibri Light"/>
          <w:szCs w:val="20"/>
        </w:rPr>
      </w:pPr>
    </w:p>
    <w:bookmarkEnd w:id="7"/>
    <w:p w14:paraId="735DF7A4" w14:textId="77777777" w:rsidR="00993A4F" w:rsidRPr="00316101" w:rsidRDefault="00993A4F" w:rsidP="00993A4F">
      <w:pPr>
        <w:rPr>
          <w:rFonts w:cs="Calibri Light"/>
          <w:vanish/>
          <w:color w:val="0000FF"/>
          <w:szCs w:val="22"/>
        </w:rPr>
      </w:pPr>
    </w:p>
    <w:p w14:paraId="76F23A19" w14:textId="77777777" w:rsidR="003A0590" w:rsidRPr="00B11311" w:rsidRDefault="00BB008D" w:rsidP="003F5583">
      <w:pPr>
        <w:spacing w:after="160" w:line="360" w:lineRule="auto"/>
        <w:rPr>
          <w:rFonts w:ascii="Arial" w:eastAsia="Calibri" w:hAnsi="Arial" w:cs="Arial"/>
          <w:b/>
          <w:bCs/>
          <w:sz w:val="24"/>
          <w:lang w:eastAsia="en-US"/>
        </w:rPr>
      </w:pPr>
      <w:bookmarkStart w:id="8" w:name="UtvalgsNavn"/>
      <w:r w:rsidRPr="0090033F">
        <w:rPr>
          <w:rFonts w:ascii="Arial" w:eastAsia="Calibri" w:hAnsi="Arial" w:cs="Arial"/>
          <w:b/>
          <w:bCs/>
          <w:sz w:val="24"/>
          <w:lang w:eastAsia="en-US"/>
        </w:rPr>
        <w:t>Planutval</w:t>
      </w:r>
      <w:bookmarkEnd w:id="8"/>
      <w:r w:rsidRPr="0090033F">
        <w:rPr>
          <w:rFonts w:ascii="Arial" w:eastAsia="Calibri" w:hAnsi="Arial" w:cs="Arial"/>
          <w:b/>
          <w:bCs/>
          <w:sz w:val="24"/>
          <w:lang w:eastAsia="en-US"/>
        </w:rPr>
        <w:t xml:space="preserve"> </w:t>
      </w:r>
      <w:r w:rsidR="00872A1E" w:rsidRPr="00B11311">
        <w:rPr>
          <w:rFonts w:ascii="Arial" w:eastAsia="Calibri" w:hAnsi="Arial" w:cs="Arial"/>
          <w:b/>
          <w:bCs/>
          <w:sz w:val="24"/>
          <w:lang w:eastAsia="en-US"/>
        </w:rPr>
        <w:t>s</w:t>
      </w:r>
      <w:r w:rsidRPr="00B11311">
        <w:rPr>
          <w:rFonts w:ascii="Arial" w:eastAsia="Calibri" w:hAnsi="Arial" w:cs="Arial"/>
          <w:b/>
          <w:bCs/>
          <w:sz w:val="24"/>
          <w:lang w:eastAsia="en-US"/>
        </w:rPr>
        <w:t>i</w:t>
      </w:r>
      <w:r w:rsidR="00872A1E" w:rsidRPr="00B11311">
        <w:rPr>
          <w:rFonts w:ascii="Arial" w:eastAsia="Calibri" w:hAnsi="Arial" w:cs="Arial"/>
          <w:b/>
          <w:bCs/>
          <w:sz w:val="24"/>
          <w:lang w:eastAsia="en-US"/>
        </w:rPr>
        <w:t xml:space="preserve"> </w:t>
      </w:r>
      <w:r w:rsidRPr="00B11311">
        <w:rPr>
          <w:rFonts w:ascii="Arial" w:eastAsia="Calibri" w:hAnsi="Arial" w:cs="Arial"/>
          <w:b/>
          <w:bCs/>
          <w:sz w:val="24"/>
          <w:lang w:eastAsia="en-US"/>
        </w:rPr>
        <w:t>handsaming</w:t>
      </w:r>
      <w:r w:rsidR="00872A1E" w:rsidRPr="00B11311">
        <w:rPr>
          <w:rFonts w:ascii="Arial" w:eastAsia="Calibri" w:hAnsi="Arial" w:cs="Arial"/>
          <w:b/>
          <w:bCs/>
          <w:sz w:val="24"/>
          <w:lang w:eastAsia="en-US"/>
        </w:rPr>
        <w:t xml:space="preserve"> </w:t>
      </w:r>
      <w:r w:rsidR="00964EC1" w:rsidRPr="00B11311">
        <w:rPr>
          <w:rFonts w:ascii="Arial" w:eastAsia="Calibri" w:hAnsi="Arial" w:cs="Arial"/>
          <w:b/>
          <w:bCs/>
          <w:sz w:val="24"/>
          <w:lang w:eastAsia="en-US"/>
        </w:rPr>
        <w:t xml:space="preserve">av sak </w:t>
      </w:r>
      <w:bookmarkStart w:id="9" w:name="MØTESAKSNR"/>
      <w:r w:rsidR="00964EC1" w:rsidRPr="00B11311">
        <w:rPr>
          <w:rFonts w:ascii="Arial" w:eastAsia="Calibri" w:hAnsi="Arial" w:cs="Arial"/>
          <w:b/>
          <w:bCs/>
          <w:sz w:val="24"/>
          <w:lang w:eastAsia="en-US"/>
        </w:rPr>
        <w:t>53/2026</w:t>
      </w:r>
      <w:bookmarkEnd w:id="9"/>
      <w:r w:rsidR="00964EC1" w:rsidRPr="00B11311">
        <w:rPr>
          <w:rFonts w:ascii="Arial" w:eastAsia="Calibri" w:hAnsi="Arial" w:cs="Arial"/>
          <w:b/>
          <w:bCs/>
          <w:sz w:val="24"/>
          <w:lang w:eastAsia="en-US"/>
        </w:rPr>
        <w:t xml:space="preserve"> </w:t>
      </w:r>
      <w:r w:rsidR="00872A1E" w:rsidRPr="00B11311">
        <w:rPr>
          <w:rFonts w:ascii="Arial" w:eastAsia="Calibri" w:hAnsi="Arial" w:cs="Arial"/>
          <w:b/>
          <w:bCs/>
          <w:sz w:val="24"/>
          <w:lang w:eastAsia="en-US"/>
        </w:rPr>
        <w:t xml:space="preserve">i møte den </w:t>
      </w:r>
      <w:bookmarkStart w:id="10" w:name="Møtedato"/>
      <w:r w:rsidR="00872A1E" w:rsidRPr="00B11311">
        <w:rPr>
          <w:rFonts w:ascii="Arial" w:eastAsia="Calibri" w:hAnsi="Arial" w:cs="Arial"/>
          <w:b/>
          <w:bCs/>
          <w:sz w:val="24"/>
          <w:lang w:eastAsia="en-US"/>
        </w:rPr>
        <w:t>13.04.2026</w:t>
      </w:r>
      <w:bookmarkEnd w:id="10"/>
      <w:r w:rsidR="00872A1E" w:rsidRPr="00B11311">
        <w:rPr>
          <w:rFonts w:ascii="Arial" w:eastAsia="Calibri" w:hAnsi="Arial" w:cs="Arial"/>
          <w:b/>
          <w:bCs/>
          <w:sz w:val="24"/>
          <w:lang w:eastAsia="en-US"/>
        </w:rPr>
        <w:t>:</w:t>
      </w:r>
    </w:p>
    <w:p w14:paraId="45ABC419" w14:textId="77777777" w:rsidR="00E47299" w:rsidRPr="00B11311" w:rsidRDefault="00BB008D" w:rsidP="007C63E7">
      <w:pPr>
        <w:spacing w:line="360" w:lineRule="auto"/>
        <w:rPr>
          <w:rFonts w:ascii="Arial" w:eastAsia="Calibri" w:hAnsi="Arial" w:cs="Arial"/>
          <w:b/>
          <w:sz w:val="24"/>
          <w:lang w:eastAsia="en-US"/>
        </w:rPr>
      </w:pPr>
      <w:r w:rsidRPr="00B11311">
        <w:rPr>
          <w:rFonts w:ascii="Arial" w:eastAsia="Calibri" w:hAnsi="Arial" w:cs="Arial"/>
          <w:b/>
          <w:sz w:val="24"/>
          <w:lang w:eastAsia="en-US"/>
        </w:rPr>
        <w:t>Handsaming</w:t>
      </w:r>
    </w:p>
    <w:p w14:paraId="698EC607" w14:textId="77777777" w:rsidR="007C63E7" w:rsidRPr="00B11311" w:rsidRDefault="00BB008D" w:rsidP="007C63E7">
      <w:pPr>
        <w:spacing w:line="360" w:lineRule="auto"/>
        <w:rPr>
          <w:rFonts w:ascii="Arial" w:eastAsia="Calibri" w:hAnsi="Arial" w:cs="Arial"/>
          <w:bCs/>
          <w:sz w:val="24"/>
          <w:lang w:eastAsia="en-US"/>
        </w:rPr>
      </w:pPr>
      <w:bookmarkStart w:id="11" w:name="Behandling"/>
      <w:r w:rsidRPr="00B11311">
        <w:rPr>
          <w:rFonts w:ascii="Arial" w:eastAsia="Calibri" w:hAnsi="Arial" w:cs="Arial"/>
          <w:bCs/>
          <w:sz w:val="24"/>
          <w:lang w:eastAsia="en-US"/>
        </w:rPr>
        <w:t>Kommunedirektøren si tilråding blei vedteke 6- 1 røyst (Sigmund A. Trydal)</w:t>
      </w:r>
    </w:p>
    <w:bookmarkEnd w:id="11"/>
    <w:p w14:paraId="254FD74E" w14:textId="77777777" w:rsidR="007C63E7" w:rsidRPr="00B11311" w:rsidRDefault="007C63E7" w:rsidP="007C63E7">
      <w:pPr>
        <w:spacing w:line="360" w:lineRule="auto"/>
        <w:rPr>
          <w:rFonts w:ascii="Arial" w:eastAsia="Calibri" w:hAnsi="Arial" w:cs="Arial"/>
          <w:bCs/>
          <w:sz w:val="24"/>
          <w:lang w:eastAsia="en-US"/>
        </w:rPr>
      </w:pPr>
    </w:p>
    <w:p w14:paraId="0303A03C" w14:textId="77777777" w:rsidR="00872A1E" w:rsidRPr="00B11311" w:rsidRDefault="00BB008D" w:rsidP="00964EC1">
      <w:pPr>
        <w:spacing w:after="160"/>
        <w:rPr>
          <w:rFonts w:ascii="Arial" w:eastAsia="Calibri" w:hAnsi="Arial" w:cs="Arial"/>
          <w:b/>
          <w:sz w:val="24"/>
          <w:lang w:eastAsia="en-US"/>
        </w:rPr>
      </w:pPr>
      <w:r w:rsidRPr="00B11311">
        <w:rPr>
          <w:rFonts w:ascii="Arial" w:eastAsia="Calibri" w:hAnsi="Arial" w:cs="Arial"/>
          <w:b/>
          <w:sz w:val="24"/>
          <w:lang w:eastAsia="en-US"/>
        </w:rPr>
        <w:t>Vedtak</w:t>
      </w:r>
    </w:p>
    <w:p w14:paraId="3D26C98E" w14:textId="77777777" w:rsidR="005D76A3" w:rsidRPr="00714946" w:rsidRDefault="00BB008D" w:rsidP="00167CE2">
      <w:pPr>
        <w:pStyle w:val="pt-Normal"/>
        <w:spacing w:line="360" w:lineRule="auto"/>
      </w:pPr>
      <w:bookmarkStart w:id="12" w:name="Vedtak"/>
      <w:r w:rsidRPr="00714946">
        <w:rPr>
          <w:rStyle w:val="pt-DefaultParagraphFont-000001"/>
          <w:lang w:eastAsia="nn-NO"/>
        </w:rPr>
        <w:t xml:space="preserve">I medhald av plan- og bygningslova §12-14, blir endring av reguleringsplan Øvre Geiskelid, planID 202110, vedteken, etter forenkla prosess. </w:t>
      </w:r>
    </w:p>
    <w:p w14:paraId="140F296D" w14:textId="77777777" w:rsidR="005D76A3" w:rsidRPr="00714946" w:rsidRDefault="00BB008D" w:rsidP="00167CE2">
      <w:pPr>
        <w:pStyle w:val="pt-Normal"/>
        <w:spacing w:line="360" w:lineRule="auto"/>
      </w:pPr>
      <w:r w:rsidRPr="00714946">
        <w:rPr>
          <w:rStyle w:val="pt-DefaultParagraphFont-000001"/>
          <w:lang w:eastAsia="nn-NO"/>
        </w:rPr>
        <w:t xml:space="preserve">Del av reguleringsplan for Øvre Geiskelid, planID 202110, vedteken 17.02.2022, inkludert alle seinare planendringar, delplanar og tilhøyrande føresegner, får konsekvensar for, blir oppheva. </w:t>
      </w:r>
    </w:p>
    <w:bookmarkEnd w:id="12"/>
    <w:p w14:paraId="24B5071A" w14:textId="77777777" w:rsidR="005D76A3" w:rsidRPr="00714946" w:rsidRDefault="005D76A3" w:rsidP="00167CE2">
      <w:pPr>
        <w:spacing w:after="160" w:line="360" w:lineRule="auto"/>
        <w:rPr>
          <w:rFonts w:eastAsia="Calibri"/>
          <w:szCs w:val="22"/>
          <w:lang w:eastAsia="en-US"/>
        </w:rPr>
      </w:pPr>
    </w:p>
    <w:p w14:paraId="4FDE3561" w14:textId="77777777" w:rsidR="00503D04" w:rsidRPr="00316101" w:rsidRDefault="00BB008D" w:rsidP="00993A4F">
      <w:pPr>
        <w:rPr>
          <w:rFonts w:cs="Calibri Light"/>
          <w:vanish/>
          <w:color w:val="0000FF"/>
          <w:szCs w:val="22"/>
        </w:rPr>
      </w:pPr>
      <w:r w:rsidRPr="00316101">
        <w:rPr>
          <w:rFonts w:cs="Calibri Light"/>
          <w:vanish/>
          <w:color w:val="0000FF"/>
          <w:szCs w:val="22"/>
        </w:rPr>
        <w:t>Slutt på innstilling</w:t>
      </w:r>
    </w:p>
    <w:p w14:paraId="1AB2A847" w14:textId="77777777" w:rsidR="00993A4F" w:rsidRPr="00316101" w:rsidRDefault="00993A4F" w:rsidP="00993A4F">
      <w:pPr>
        <w:rPr>
          <w:rFonts w:cs="Calibri Light"/>
          <w:szCs w:val="22"/>
        </w:rPr>
      </w:pPr>
    </w:p>
    <w:p w14:paraId="52EE5DB2" w14:textId="77777777" w:rsidR="00993A4F" w:rsidRPr="00316101" w:rsidRDefault="00BB008D" w:rsidP="002F6DAA">
      <w:pPr>
        <w:pStyle w:val="Overskrift2"/>
        <w:rPr>
          <w:rFonts w:cs="Calibri Light"/>
        </w:rPr>
      </w:pPr>
      <w:r w:rsidRPr="00316101">
        <w:rPr>
          <w:rFonts w:cs="Calibri Light"/>
        </w:rPr>
        <w:lastRenderedPageBreak/>
        <w:t>Saksutgreiing</w:t>
      </w:r>
    </w:p>
    <w:p w14:paraId="1D8D4E75" w14:textId="77777777" w:rsidR="002F7CC8" w:rsidRPr="00316101" w:rsidRDefault="00BB008D" w:rsidP="009259C4">
      <w:pPr>
        <w:pStyle w:val="Overskrift2"/>
      </w:pPr>
      <w:bookmarkStart w:id="13" w:name="Start"/>
      <w:bookmarkEnd w:id="13"/>
      <w:r w:rsidRPr="00316101">
        <w:rPr>
          <w:noProof/>
        </w:rPr>
        <w:drawing>
          <wp:anchor distT="0" distB="0" distL="114300" distR="114300" simplePos="0" relativeHeight="251658240" behindDoc="1" locked="0" layoutInCell="1" allowOverlap="1" wp14:anchorId="35E68635" wp14:editId="67B7721F">
            <wp:simplePos x="0" y="0"/>
            <wp:positionH relativeFrom="margin">
              <wp:posOffset>3265170</wp:posOffset>
            </wp:positionH>
            <wp:positionV relativeFrom="paragraph">
              <wp:posOffset>157480</wp:posOffset>
            </wp:positionV>
            <wp:extent cx="2962275" cy="2681605"/>
            <wp:effectExtent l="19050" t="19050" r="28575" b="23495"/>
            <wp:wrapTight wrapText="bothSides">
              <wp:wrapPolygon edited="0">
                <wp:start x="-139" y="-153"/>
                <wp:lineTo x="-139" y="21636"/>
                <wp:lineTo x="21669" y="21636"/>
                <wp:lineTo x="21669" y="-153"/>
                <wp:lineTo x="-139" y="-153"/>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2275" cy="2681605"/>
                    </a:xfrm>
                    <a:prstGeom prst="rect">
                      <a:avLst/>
                    </a:prstGeom>
                    <a:ln>
                      <a:solidFill>
                        <a:schemeClr val="tx1"/>
                      </a:solidFill>
                    </a:ln>
                  </pic:spPr>
                </pic:pic>
              </a:graphicData>
            </a:graphic>
          </wp:anchor>
        </w:drawing>
      </w:r>
      <w:r w:rsidRPr="00316101">
        <w:rPr>
          <w:rFonts w:cs="Calibri Light"/>
        </w:rPr>
        <w:t>Bakgrunn for saka</w:t>
      </w:r>
    </w:p>
    <w:p w14:paraId="51079B58" w14:textId="77777777" w:rsidR="009259C4" w:rsidRPr="00316101" w:rsidRDefault="00BB008D" w:rsidP="00993A4F">
      <w:r w:rsidRPr="00316101">
        <w:t xml:space="preserve">Tiltakshavar for endringa er Arkicon AS på vegne av KRAG Bolig AS. Endringa ligg på gnr./bnr 3/603 og 3/577.  Planområdet ligg øvst i Geiskeli i midtregionen i Bykle kommune, aust for riksveg 9, sjå figur 1 for oversiktskart. </w:t>
      </w:r>
    </w:p>
    <w:p w14:paraId="2BDF6BB1" w14:textId="77777777" w:rsidR="009259C4" w:rsidRPr="00316101" w:rsidRDefault="009259C4" w:rsidP="00993A4F"/>
    <w:p w14:paraId="35332E48" w14:textId="77777777" w:rsidR="009259C4" w:rsidRPr="00316101" w:rsidRDefault="00BB008D" w:rsidP="00993A4F">
      <w:r w:rsidRPr="00316101">
        <w:t xml:space="preserve">Detaljregulering Øvre Geiskelid vart vedteken 17.02.2022. Det er utført ei mindre endring tidlegare av føresegn i planen, som ikkje har samanheng med denne føreslegne endringa. Endringa vil erstatte del av reguleringsplan for Øvre Geiskelid, planID 202110. </w:t>
      </w:r>
    </w:p>
    <w:p w14:paraId="078356DA" w14:textId="77777777" w:rsidR="009259C4" w:rsidRPr="00316101" w:rsidRDefault="009259C4" w:rsidP="00993A4F"/>
    <w:p w14:paraId="54A7A2BD" w14:textId="77777777" w:rsidR="009259C4" w:rsidRPr="00316101" w:rsidRDefault="00BB008D" w:rsidP="00993A4F">
      <w:r w:rsidRPr="00316101">
        <w:t xml:space="preserve">Gjeldande reguleringsplan – kartdel og føresegn finn ein her: </w:t>
      </w:r>
    </w:p>
    <w:p w14:paraId="3E1B19AE" w14:textId="77777777" w:rsidR="00993A4F" w:rsidRPr="00316101" w:rsidRDefault="00BB008D" w:rsidP="00993A4F">
      <w:pPr>
        <w:pStyle w:val="Listeavsnitt"/>
        <w:numPr>
          <w:ilvl w:val="0"/>
          <w:numId w:val="11"/>
        </w:numPr>
      </w:pPr>
      <w:r w:rsidRPr="00316101">
        <w:t xml:space="preserve"> Øvre Geiskelid: </w:t>
      </w:r>
      <w:hyperlink r:id="rId9" w:history="1">
        <w:r w:rsidR="00993A4F" w:rsidRPr="00316101">
          <w:rPr>
            <w:rStyle w:val="Hyperkobling"/>
          </w:rPr>
          <w:t>planregister</w:t>
        </w:r>
      </w:hyperlink>
    </w:p>
    <w:p w14:paraId="30B50D11" w14:textId="77777777" w:rsidR="009259C4" w:rsidRPr="00316101" w:rsidRDefault="00BB008D" w:rsidP="009259C4">
      <w:r w:rsidRPr="00316101">
        <w:rPr>
          <w:noProof/>
        </w:rPr>
        <mc:AlternateContent>
          <mc:Choice Requires="wps">
            <w:drawing>
              <wp:anchor distT="0" distB="0" distL="114300" distR="114300" simplePos="0" relativeHeight="251659264" behindDoc="1" locked="0" layoutInCell="1" allowOverlap="1" wp14:anchorId="03A20B6C" wp14:editId="7A9CE0E2">
                <wp:simplePos x="0" y="0"/>
                <wp:positionH relativeFrom="column">
                  <wp:posOffset>3249930</wp:posOffset>
                </wp:positionH>
                <wp:positionV relativeFrom="paragraph">
                  <wp:posOffset>1270</wp:posOffset>
                </wp:positionV>
                <wp:extent cx="2924175" cy="142875"/>
                <wp:effectExtent l="0" t="0" r="9525" b="9525"/>
                <wp:wrapTight wrapText="bothSides">
                  <wp:wrapPolygon edited="0">
                    <wp:start x="0" y="0"/>
                    <wp:lineTo x="0" y="20160"/>
                    <wp:lineTo x="21530" y="20160"/>
                    <wp:lineTo x="21530" y="0"/>
                    <wp:lineTo x="0" y="0"/>
                  </wp:wrapPolygon>
                </wp:wrapTight>
                <wp:docPr id="3" name="Tekstboks 3"/>
                <wp:cNvGraphicFramePr/>
                <a:graphic xmlns:a="http://schemas.openxmlformats.org/drawingml/2006/main">
                  <a:graphicData uri="http://schemas.microsoft.com/office/word/2010/wordprocessingShape">
                    <wps:wsp>
                      <wps:cNvSpPr txBox="1"/>
                      <wps:spPr>
                        <a:xfrm>
                          <a:off x="0" y="0"/>
                          <a:ext cx="2924175" cy="142875"/>
                        </a:xfrm>
                        <a:prstGeom prst="rect">
                          <a:avLst/>
                        </a:prstGeom>
                        <a:solidFill>
                          <a:prstClr val="white"/>
                        </a:solidFill>
                        <a:ln>
                          <a:noFill/>
                        </a:ln>
                      </wps:spPr>
                      <wps:txbx>
                        <w:txbxContent>
                          <w:p w14:paraId="28E1F2A0" w14:textId="77777777" w:rsidR="009B35EA" w:rsidRPr="00E007F6" w:rsidRDefault="00BB008D" w:rsidP="0027174F">
                            <w:pPr>
                              <w:pStyle w:val="Bildetekst"/>
                              <w:rPr>
                                <w:lang w:val="nb-NO"/>
                              </w:rPr>
                            </w:pPr>
                            <w:r w:rsidRPr="00E007F6">
                              <w:rPr>
                                <w:lang w:val="nb-NO"/>
                              </w:rPr>
                              <w:t xml:space="preserve">Figur </w:t>
                            </w:r>
                            <w:r>
                              <w:fldChar w:fldCharType="begin"/>
                            </w:r>
                            <w:r w:rsidRPr="00E007F6">
                              <w:rPr>
                                <w:lang w:val="nb-NO"/>
                              </w:rPr>
                              <w:instrText xml:space="preserve"> SEQ Figur \* ARABIC </w:instrText>
                            </w:r>
                            <w:r>
                              <w:fldChar w:fldCharType="separate"/>
                            </w:r>
                            <w:r w:rsidR="00A81909">
                              <w:rPr>
                                <w:noProof/>
                                <w:lang w:val="nb-NO"/>
                              </w:rPr>
                              <w:t>1</w:t>
                            </w:r>
                            <w:r>
                              <w:fldChar w:fldCharType="end"/>
                            </w:r>
                            <w:r w:rsidRPr="00E007F6">
                              <w:rPr>
                                <w:lang w:val="nb-NO"/>
                              </w:rPr>
                              <w:t>: Oversiktsbilete med</w:t>
                            </w:r>
                            <w:r w:rsidR="00E007F6" w:rsidRPr="00E007F6">
                              <w:rPr>
                                <w:lang w:val="nb-NO"/>
                              </w:rPr>
                              <w:t xml:space="preserve"> re</w:t>
                            </w:r>
                            <w:r w:rsidR="00E007F6">
                              <w:rPr>
                                <w:lang w:val="nb-NO"/>
                              </w:rPr>
                              <w:t>g.plan</w:t>
                            </w:r>
                            <w:r w:rsidRPr="00E007F6">
                              <w:rPr>
                                <w:lang w:val="nb-NO"/>
                              </w:rPr>
                              <w:t xml:space="preserve"> Øvre Geiskelid i blått</w:t>
                            </w:r>
                          </w:p>
                          <w:p w14:paraId="7F2599EC" w14:textId="77777777" w:rsidR="009B35EA" w:rsidRPr="00E007F6" w:rsidRDefault="009B35EA" w:rsidP="0027174F">
                            <w:pPr>
                              <w:rPr>
                                <w:lang w:val="nb-N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3" o:spid="_x0000_s1025" type="#_x0000_t202" style="width:230.25pt;height:11.25pt;margin-top:0.1pt;margin-left:255.9pt;mso-height-percent:0;mso-height-relative:margin;mso-width-percent:0;mso-width-relative:margin;mso-wrap-distance-bottom:0;mso-wrap-distance-left:9pt;mso-wrap-distance-right:9pt;mso-wrap-distance-top:0;mso-wrap-style:square;position:absolute;v-text-anchor:top;visibility:visible;z-index:-251656192" stroked="f">
                <v:textbox inset="0,0,0,0">
                  <w:txbxContent>
                    <w:p w:rsidR="009B35EA" w:rsidRPr="00E007F6" w:rsidP="0027174F" w14:paraId="5A039BDA" w14:textId="16B3F282">
                      <w:pPr>
                        <w:pStyle w:val="Caption"/>
                        <w:rPr>
                          <w:lang w:val="nb-NO"/>
                        </w:rPr>
                      </w:pPr>
                      <w:r w:rsidRPr="00E007F6">
                        <w:rPr>
                          <w:lang w:val="nb-NO"/>
                        </w:rPr>
                        <w:t xml:space="preserve">Figur </w:t>
                      </w:r>
                      <w:r>
                        <w:fldChar w:fldCharType="begin"/>
                      </w:r>
                      <w:r w:rsidRPr="00E007F6">
                        <w:rPr>
                          <w:lang w:val="nb-NO"/>
                        </w:rPr>
                        <w:instrText xml:space="preserve"> SEQ Figur \* ARABIC </w:instrText>
                      </w:r>
                      <w:r>
                        <w:fldChar w:fldCharType="separate"/>
                      </w:r>
                      <w:r w:rsidR="00A81909">
                        <w:rPr>
                          <w:noProof/>
                          <w:lang w:val="nb-NO"/>
                        </w:rPr>
                        <w:t>1</w:t>
                      </w:r>
                      <w:r>
                        <w:fldChar w:fldCharType="end"/>
                      </w:r>
                      <w:r w:rsidRPr="00E007F6">
                        <w:rPr>
                          <w:lang w:val="nb-NO"/>
                        </w:rPr>
                        <w:t xml:space="preserve">: </w:t>
                      </w:r>
                      <w:r w:rsidRPr="00E007F6">
                        <w:rPr>
                          <w:lang w:val="nb-NO"/>
                        </w:rPr>
                        <w:t>Oversiktsbilete</w:t>
                      </w:r>
                      <w:r w:rsidRPr="00E007F6">
                        <w:rPr>
                          <w:lang w:val="nb-NO"/>
                        </w:rPr>
                        <w:t xml:space="preserve"> med</w:t>
                      </w:r>
                      <w:r w:rsidRPr="00E007F6" w:rsidR="00E007F6">
                        <w:rPr>
                          <w:lang w:val="nb-NO"/>
                        </w:rPr>
                        <w:t xml:space="preserve"> </w:t>
                      </w:r>
                      <w:r w:rsidRPr="00E007F6" w:rsidR="00E007F6">
                        <w:rPr>
                          <w:lang w:val="nb-NO"/>
                        </w:rPr>
                        <w:t>re</w:t>
                      </w:r>
                      <w:r w:rsidR="00E007F6">
                        <w:rPr>
                          <w:lang w:val="nb-NO"/>
                        </w:rPr>
                        <w:t>g.plan</w:t>
                      </w:r>
                      <w:r w:rsidRPr="00E007F6">
                        <w:rPr>
                          <w:lang w:val="nb-NO"/>
                        </w:rPr>
                        <w:t xml:space="preserve"> Øvre </w:t>
                      </w:r>
                      <w:r w:rsidRPr="00E007F6">
                        <w:rPr>
                          <w:lang w:val="nb-NO"/>
                        </w:rPr>
                        <w:t>Geiskelid</w:t>
                      </w:r>
                      <w:r w:rsidRPr="00E007F6">
                        <w:rPr>
                          <w:lang w:val="nb-NO"/>
                        </w:rPr>
                        <w:t xml:space="preserve"> i blått</w:t>
                      </w:r>
                    </w:p>
                    <w:p w:rsidR="009B35EA" w:rsidRPr="00E007F6" w:rsidP="0027174F" w14:paraId="577ECFD6" w14:textId="77777777">
                      <w:pPr>
                        <w:rPr>
                          <w:lang w:val="nb-NO"/>
                        </w:rPr>
                      </w:pPr>
                    </w:p>
                  </w:txbxContent>
                </v:textbox>
                <w10:wrap type="tight"/>
              </v:shape>
            </w:pict>
          </mc:Fallback>
        </mc:AlternateContent>
      </w:r>
    </w:p>
    <w:p w14:paraId="2CC30B63" w14:textId="77777777" w:rsidR="00E007F6" w:rsidRDefault="00BB008D" w:rsidP="009259C4">
      <w:r w:rsidRPr="00316101">
        <w:t>I oppstartsmøte 05.02.24 vart det gitt råd i høve konkretiserte føresegn for ny utnyttingsgrad, parkering, og å unngå endra arealbruk i faresone for flaum i gjeldande plan. Plansjefen konkluderte med at planendringa kunne bli handsama etter forenkla prosess, då reguleringsendringa ikkje påverkar gjennomføringa av planen eller hovudrammene i planen, og at endringane ikkje rører ved viktige natur- og friluftsområde.</w:t>
      </w:r>
      <w:r w:rsidR="009330C3">
        <w:t xml:space="preserve"> </w:t>
      </w:r>
      <w:r>
        <w:t xml:space="preserve">Etter oppstartsmøtet vart </w:t>
      </w:r>
      <w:r w:rsidR="009330C3">
        <w:t>det og krav</w:t>
      </w:r>
      <w:r>
        <w:t xml:space="preserve"> til</w:t>
      </w:r>
      <w:r w:rsidR="009330C3">
        <w:t xml:space="preserve"> at</w:t>
      </w:r>
      <w:r>
        <w:t xml:space="preserve"> </w:t>
      </w:r>
      <w:r w:rsidR="009330C3">
        <w:t>kommunen</w:t>
      </w:r>
      <w:r>
        <w:t xml:space="preserve"> skal revider</w:t>
      </w:r>
      <w:r w:rsidR="009330C3">
        <w:t>e teknisk plan</w:t>
      </w:r>
      <w:r>
        <w:t xml:space="preserve"> før ramme</w:t>
      </w:r>
      <w:r w:rsidR="009330C3">
        <w:t>løyve</w:t>
      </w:r>
      <w:r>
        <w:t xml:space="preserve"> </w:t>
      </w:r>
      <w:r w:rsidR="009330C3">
        <w:t xml:space="preserve">eller løyve til tiltak for nye einingar kan gis til tiltakshavar.  </w:t>
      </w:r>
    </w:p>
    <w:p w14:paraId="51989002" w14:textId="77777777" w:rsidR="006E0EC2" w:rsidRDefault="00BB008D" w:rsidP="009259C4">
      <w:r>
        <w:t xml:space="preserve">Endringa var på høyring i perioden 14.03.24-12.04.24. Endringa er ikkje handsama politisk før </w:t>
      </w:r>
      <w:r w:rsidR="00E007F6">
        <w:t>no</w:t>
      </w:r>
      <w:r>
        <w:t xml:space="preserve"> då tiltakshavar valte å trekkje saka våren 2024. Dei ynskjer no å fortsette med planendringa då det er ynskjeleg med mindre og fleire einingar i området. Det vurderast at endringa kan handsamast politisk då det ikkje har skjedd vesentlege endringar </w:t>
      </w:r>
      <w:r w:rsidR="00AF4DAB">
        <w:t xml:space="preserve">i saka eller </w:t>
      </w:r>
      <w:r>
        <w:t xml:space="preserve">i planområdet sidan endringa var på høyring. </w:t>
      </w:r>
      <w:r w:rsidR="00DD43A5">
        <w:t xml:space="preserve">Administrasjonen får fullmakt til å gjere enkle tekniske justeringar på plankart etter vedtak jamføre endringa. </w:t>
      </w:r>
    </w:p>
    <w:p w14:paraId="64D97BA9" w14:textId="77777777" w:rsidR="00A81909" w:rsidRDefault="00A81909" w:rsidP="009259C4">
      <w:pPr>
        <w:rPr>
          <w:b/>
          <w:bCs/>
        </w:rPr>
      </w:pPr>
    </w:p>
    <w:p w14:paraId="0669E18F" w14:textId="77777777" w:rsidR="00A81909" w:rsidRPr="00A81909" w:rsidRDefault="00BB008D" w:rsidP="009259C4">
      <w:pPr>
        <w:rPr>
          <w:b/>
          <w:bCs/>
        </w:rPr>
      </w:pPr>
      <w:r>
        <w:rPr>
          <w:b/>
          <w:bCs/>
        </w:rPr>
        <w:t>Planendringa</w:t>
      </w:r>
    </w:p>
    <w:p w14:paraId="26FED24A" w14:textId="77777777" w:rsidR="00442D59" w:rsidRPr="00316101" w:rsidRDefault="00BB008D" w:rsidP="009259C4">
      <w:r w:rsidRPr="00E007F6">
        <w:rPr>
          <w:noProof/>
        </w:rPr>
        <w:drawing>
          <wp:anchor distT="0" distB="0" distL="114300" distR="114300" simplePos="0" relativeHeight="251661312" behindDoc="1" locked="0" layoutInCell="1" allowOverlap="1" wp14:anchorId="6F6C3636" wp14:editId="2568960D">
            <wp:simplePos x="0" y="0"/>
            <wp:positionH relativeFrom="column">
              <wp:posOffset>3330575</wp:posOffset>
            </wp:positionH>
            <wp:positionV relativeFrom="paragraph">
              <wp:posOffset>3175</wp:posOffset>
            </wp:positionV>
            <wp:extent cx="3046730" cy="2466340"/>
            <wp:effectExtent l="19050" t="19050" r="20320" b="10160"/>
            <wp:wrapTight wrapText="bothSides">
              <wp:wrapPolygon edited="0">
                <wp:start x="-135" y="-167"/>
                <wp:lineTo x="-135" y="21522"/>
                <wp:lineTo x="21609" y="21522"/>
                <wp:lineTo x="21609" y="-167"/>
                <wp:lineTo x="-135" y="-167"/>
              </wp:wrapPolygon>
            </wp:wrapTight>
            <wp:docPr id="83064362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4362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6730" cy="24663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B68D1">
        <w:t xml:space="preserve">Området inneber ei fortetting ved at 8 tomter </w:t>
      </w:r>
      <w:r w:rsidR="00AF4DAB">
        <w:t xml:space="preserve">med </w:t>
      </w:r>
      <w:r w:rsidR="00EB68D1">
        <w:t xml:space="preserve">maks BRA </w:t>
      </w:r>
      <w:r w:rsidR="00AF4DAB">
        <w:t xml:space="preserve">på </w:t>
      </w:r>
      <w:r w:rsidR="00EB68D1">
        <w:t xml:space="preserve">250m2 vert endra til 16 tomter </w:t>
      </w:r>
      <w:r w:rsidR="00AF4DAB">
        <w:t xml:space="preserve">med </w:t>
      </w:r>
      <w:r w:rsidR="00EB68D1">
        <w:t>maks BRA 125m2</w:t>
      </w:r>
      <w:r w:rsidR="00AF4DAB">
        <w:t xml:space="preserve"> pluss 40 m2 parkeringsareal</w:t>
      </w:r>
      <w:r w:rsidR="00EB68D1">
        <w:t xml:space="preserve">.  </w:t>
      </w:r>
    </w:p>
    <w:p w14:paraId="18D62239" w14:textId="77777777" w:rsidR="00EB68D1" w:rsidRDefault="00EB68D1" w:rsidP="009259C4">
      <w:pPr>
        <w:rPr>
          <w:u w:val="single"/>
        </w:rPr>
      </w:pPr>
    </w:p>
    <w:p w14:paraId="69EBA72B" w14:textId="77777777" w:rsidR="00442D59" w:rsidRPr="00316101" w:rsidRDefault="00BB008D" w:rsidP="009259C4">
      <w:pPr>
        <w:rPr>
          <w:u w:val="single"/>
        </w:rPr>
      </w:pPr>
      <w:r w:rsidRPr="00316101">
        <w:rPr>
          <w:u w:val="single"/>
        </w:rPr>
        <w:t xml:space="preserve">Endring av plankart: </w:t>
      </w:r>
    </w:p>
    <w:p w14:paraId="1078FAE2" w14:textId="77777777" w:rsidR="00442D59" w:rsidRPr="00316101" w:rsidRDefault="00BB008D" w:rsidP="00442D59">
      <w:pPr>
        <w:pStyle w:val="Listeavsnitt"/>
        <w:numPr>
          <w:ilvl w:val="0"/>
          <w:numId w:val="11"/>
        </w:numPr>
      </w:pPr>
      <w:r w:rsidRPr="00316101">
        <w:t>Tomter innanfor delområde blir oppdelt BFF: 2,</w:t>
      </w:r>
      <w:r w:rsidR="00A81909">
        <w:t xml:space="preserve"> </w:t>
      </w:r>
      <w:r w:rsidRPr="00316101">
        <w:t>4,</w:t>
      </w:r>
      <w:r w:rsidR="00A81909">
        <w:t xml:space="preserve"> </w:t>
      </w:r>
      <w:r w:rsidRPr="00316101">
        <w:t>6,</w:t>
      </w:r>
      <w:r w:rsidR="00A81909">
        <w:t xml:space="preserve"> </w:t>
      </w:r>
      <w:r w:rsidRPr="00316101">
        <w:t>7,</w:t>
      </w:r>
      <w:r w:rsidR="00A81909">
        <w:t xml:space="preserve"> </w:t>
      </w:r>
      <w:r w:rsidRPr="00316101">
        <w:t>9,</w:t>
      </w:r>
      <w:r w:rsidR="00A81909">
        <w:t xml:space="preserve"> </w:t>
      </w:r>
      <w:r w:rsidRPr="00316101">
        <w:t>10, 13,</w:t>
      </w:r>
      <w:r w:rsidR="00A81909">
        <w:t xml:space="preserve"> </w:t>
      </w:r>
      <w:r w:rsidRPr="00316101">
        <w:t>14.</w:t>
      </w:r>
      <w:r w:rsidR="00E007F6" w:rsidRPr="00E007F6">
        <w:rPr>
          <w:noProof/>
        </w:rPr>
        <w:t xml:space="preserve"> </w:t>
      </w:r>
      <w:r w:rsidRPr="00316101">
        <w:t xml:space="preserve"> </w:t>
      </w:r>
    </w:p>
    <w:p w14:paraId="0C3D76EA" w14:textId="77777777" w:rsidR="00442D59" w:rsidRPr="00316101" w:rsidRDefault="00BB008D" w:rsidP="00442D59">
      <w:pPr>
        <w:pStyle w:val="Listeavsnitt"/>
        <w:numPr>
          <w:ilvl w:val="0"/>
          <w:numId w:val="11"/>
        </w:numPr>
      </w:pPr>
      <w:r w:rsidRPr="00316101">
        <w:t xml:space="preserve">Ny inndeling blir merkt med A og B, </w:t>
      </w:r>
      <w:r w:rsidR="00A81909">
        <w:t xml:space="preserve">for </w:t>
      </w:r>
      <w:r w:rsidRPr="00316101">
        <w:t>eksempel</w:t>
      </w:r>
      <w:r w:rsidR="00A81909">
        <w:t>:</w:t>
      </w:r>
      <w:r w:rsidRPr="00316101">
        <w:t xml:space="preserve"> BFF 2A og BFF 2B.</w:t>
      </w:r>
      <w:r w:rsidR="00A81909">
        <w:t xml:space="preserve"> (sjå figur 3)</w:t>
      </w:r>
    </w:p>
    <w:p w14:paraId="2D079513" w14:textId="77777777" w:rsidR="00A81909" w:rsidRDefault="00BB008D" w:rsidP="00442D59">
      <w:pPr>
        <w:pStyle w:val="Listeavsnitt"/>
        <w:numPr>
          <w:ilvl w:val="0"/>
          <w:numId w:val="11"/>
        </w:numPr>
      </w:pPr>
      <w:r w:rsidRPr="00316101">
        <w:t xml:space="preserve">Ny tomtestorleik ligg mellom 500- 700 m2 . Det blir større variasjon i tomtestorleik innafor samla reguleringsplan. </w:t>
      </w:r>
    </w:p>
    <w:p w14:paraId="16EEB7DF" w14:textId="77777777" w:rsidR="00442D59" w:rsidRPr="00316101" w:rsidRDefault="00BB008D" w:rsidP="00442D59">
      <w:pPr>
        <w:pStyle w:val="Listeavsnitt"/>
        <w:numPr>
          <w:ilvl w:val="0"/>
          <w:numId w:val="11"/>
        </w:numPr>
      </w:pPr>
      <w:r w:rsidRPr="00316101">
        <w:t>Avkøyrsler til oppdelte tomter er markert med raude piler –</w:t>
      </w:r>
      <w:r w:rsidR="00A93989">
        <w:t xml:space="preserve"> </w:t>
      </w:r>
      <w:r w:rsidRPr="00316101">
        <w:t>og ligg i nye tomtegrenser.</w:t>
      </w:r>
      <w:r w:rsidR="00E007F6" w:rsidRPr="00E007F6">
        <w:rPr>
          <w:noProof/>
        </w:rPr>
        <w:t xml:space="preserve"> </w:t>
      </w:r>
    </w:p>
    <w:p w14:paraId="5F10A1CE" w14:textId="77777777" w:rsidR="00442D59" w:rsidRPr="00316101" w:rsidRDefault="00BB008D" w:rsidP="00442D59">
      <w:r>
        <w:rPr>
          <w:noProof/>
        </w:rPr>
        <mc:AlternateContent>
          <mc:Choice Requires="wps">
            <w:drawing>
              <wp:anchor distT="0" distB="0" distL="114300" distR="114300" simplePos="0" relativeHeight="251663360" behindDoc="1" locked="0" layoutInCell="1" allowOverlap="1" wp14:anchorId="385141DF" wp14:editId="2058D6FD">
                <wp:simplePos x="0" y="0"/>
                <wp:positionH relativeFrom="column">
                  <wp:posOffset>3329305</wp:posOffset>
                </wp:positionH>
                <wp:positionV relativeFrom="paragraph">
                  <wp:posOffset>118110</wp:posOffset>
                </wp:positionV>
                <wp:extent cx="3046730" cy="196850"/>
                <wp:effectExtent l="0" t="0" r="1270" b="0"/>
                <wp:wrapTight wrapText="bothSides">
                  <wp:wrapPolygon edited="0">
                    <wp:start x="0" y="0"/>
                    <wp:lineTo x="0" y="18813"/>
                    <wp:lineTo x="21474" y="18813"/>
                    <wp:lineTo x="21474" y="0"/>
                    <wp:lineTo x="0" y="0"/>
                  </wp:wrapPolygon>
                </wp:wrapTight>
                <wp:docPr id="1230735251" name="Tekstboks 1"/>
                <wp:cNvGraphicFramePr/>
                <a:graphic xmlns:a="http://schemas.openxmlformats.org/drawingml/2006/main">
                  <a:graphicData uri="http://schemas.microsoft.com/office/word/2010/wordprocessingShape">
                    <wps:wsp>
                      <wps:cNvSpPr txBox="1"/>
                      <wps:spPr>
                        <a:xfrm>
                          <a:off x="0" y="0"/>
                          <a:ext cx="3046730" cy="196850"/>
                        </a:xfrm>
                        <a:prstGeom prst="rect">
                          <a:avLst/>
                        </a:prstGeom>
                        <a:solidFill>
                          <a:prstClr val="white"/>
                        </a:solidFill>
                        <a:ln>
                          <a:noFill/>
                        </a:ln>
                      </wps:spPr>
                      <wps:txbx>
                        <w:txbxContent>
                          <w:p w14:paraId="63B21979" w14:textId="77777777" w:rsidR="00A81909" w:rsidRPr="00A474FC" w:rsidRDefault="00BB008D" w:rsidP="00A81909">
                            <w:pPr>
                              <w:pStyle w:val="Bildetekst"/>
                              <w:rPr>
                                <w:sz w:val="22"/>
                              </w:rPr>
                            </w:pPr>
                            <w:r>
                              <w:t xml:space="preserve">Figur </w:t>
                            </w:r>
                            <w:r w:rsidR="00A93989">
                              <w:t>2</w:t>
                            </w:r>
                            <w:r>
                              <w:t>: Utsnitt av gjeldande reg.plan Øvre Geiskelid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kstboks 1" o:spid="_x0000_s1026" type="#_x0000_t202" style="width:239.9pt;height:15.5pt;margin-top:9.3pt;margin-left:262.15pt;mso-height-percent:0;mso-height-relative:margin;mso-wrap-distance-bottom:0;mso-wrap-distance-left:9pt;mso-wrap-distance-right:9pt;mso-wrap-distance-top:0;mso-wrap-style:square;position:absolute;v-text-anchor:top;visibility:visible;z-index:-251652096" stroked="f">
                <v:textbox inset="0,0,0,0">
                  <w:txbxContent>
                    <w:p w:rsidR="00A81909" w:rsidRPr="00A474FC" w:rsidP="00A81909" w14:paraId="6542E507" w14:textId="5259C077">
                      <w:pPr>
                        <w:pStyle w:val="Caption"/>
                        <w:rPr>
                          <w:sz w:val="22"/>
                        </w:rPr>
                      </w:pPr>
                      <w:r>
                        <w:t xml:space="preserve">Figur </w:t>
                      </w:r>
                      <w:r w:rsidR="00A93989">
                        <w:t>2</w:t>
                      </w:r>
                      <w:r>
                        <w:t xml:space="preserve">: Utsnitt av gjeldande </w:t>
                      </w:r>
                      <w:r>
                        <w:t>reg.plan</w:t>
                      </w:r>
                      <w:r>
                        <w:t xml:space="preserve"> Øvre </w:t>
                      </w:r>
                      <w:r>
                        <w:t>Geiskelid</w:t>
                      </w:r>
                    </w:p>
                  </w:txbxContent>
                </v:textbox>
                <w10:wrap type="tight"/>
              </v:shape>
            </w:pict>
          </mc:Fallback>
        </mc:AlternateContent>
      </w:r>
    </w:p>
    <w:p w14:paraId="1C1C33BB" w14:textId="77777777" w:rsidR="00A81909" w:rsidRDefault="00BB008D" w:rsidP="00A81909">
      <w:pPr>
        <w:rPr>
          <w:u w:val="single"/>
        </w:rPr>
      </w:pPr>
      <w:r w:rsidRPr="00316101">
        <w:rPr>
          <w:u w:val="single"/>
        </w:rPr>
        <w:t>Endring av føresegn</w:t>
      </w:r>
      <w:r>
        <w:rPr>
          <w:u w:val="single"/>
        </w:rPr>
        <w:t xml:space="preserve"> (markert med raudt)</w:t>
      </w:r>
      <w:r w:rsidRPr="00316101">
        <w:rPr>
          <w:u w:val="single"/>
        </w:rPr>
        <w:t xml:space="preserve">: </w:t>
      </w:r>
    </w:p>
    <w:p w14:paraId="00F942E3" w14:textId="77777777" w:rsidR="009B0DAE" w:rsidRPr="00A81909" w:rsidRDefault="00BB008D" w:rsidP="00A81909">
      <w:pPr>
        <w:pStyle w:val="Listeavsnitt"/>
        <w:numPr>
          <w:ilvl w:val="0"/>
          <w:numId w:val="12"/>
        </w:numPr>
        <w:rPr>
          <w:color w:val="EE0000"/>
          <w:u w:val="single"/>
        </w:rPr>
      </w:pPr>
      <w:r w:rsidRPr="00E007F6">
        <w:rPr>
          <w:noProof/>
          <w:lang w:val="nb-NO"/>
        </w:rPr>
        <w:lastRenderedPageBreak/>
        <w:drawing>
          <wp:anchor distT="0" distB="0" distL="114300" distR="114300" simplePos="0" relativeHeight="251662336" behindDoc="1" locked="0" layoutInCell="1" allowOverlap="1" wp14:anchorId="0B3C6C9F" wp14:editId="281FD8E5">
            <wp:simplePos x="0" y="0"/>
            <wp:positionH relativeFrom="column">
              <wp:posOffset>3342005</wp:posOffset>
            </wp:positionH>
            <wp:positionV relativeFrom="paragraph">
              <wp:posOffset>28575</wp:posOffset>
            </wp:positionV>
            <wp:extent cx="3054350" cy="2557780"/>
            <wp:effectExtent l="19050" t="19050" r="12700" b="13970"/>
            <wp:wrapTight wrapText="bothSides">
              <wp:wrapPolygon edited="0">
                <wp:start x="-135" y="-161"/>
                <wp:lineTo x="-135" y="21557"/>
                <wp:lineTo x="21555" y="21557"/>
                <wp:lineTo x="21555" y="-161"/>
                <wp:lineTo x="-135" y="-161"/>
              </wp:wrapPolygon>
            </wp:wrapTight>
            <wp:docPr id="148327911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7911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4350" cy="25577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81909">
        <w:rPr>
          <w:lang w:val="nb-NO"/>
        </w:rPr>
        <w:t xml:space="preserve">§ 3.2.2 Innenfor områdene </w:t>
      </w:r>
      <w:r w:rsidRPr="00A81909">
        <w:rPr>
          <w:color w:val="EE0000"/>
          <w:lang w:val="nb-NO"/>
        </w:rPr>
        <w:t>BFF 1,3,5,8,12 og BFF 15-38</w:t>
      </w:r>
      <w:r w:rsidRPr="00A81909">
        <w:rPr>
          <w:lang w:val="nb-NO"/>
        </w:rPr>
        <w:t xml:space="preserve"> kan det oppføres fritidsboliger med en</w:t>
      </w:r>
      <w:r w:rsidR="00A81909" w:rsidRPr="00A81909">
        <w:rPr>
          <w:lang w:val="nb-NO"/>
        </w:rPr>
        <w:t xml:space="preserve"> </w:t>
      </w:r>
      <w:r w:rsidRPr="00A81909">
        <w:rPr>
          <w:lang w:val="nb-NO"/>
        </w:rPr>
        <w:t>bruksenhet. Maks BRA</w:t>
      </w:r>
      <w:r w:rsidRPr="00A81909">
        <w:rPr>
          <w:color w:val="EE0000"/>
          <w:lang w:val="nb-NO"/>
        </w:rPr>
        <w:t xml:space="preserve"> (TEK 17 henvisning til Veiledning H-2300 B «Grad av utnytting»</w:t>
      </w:r>
    </w:p>
    <w:p w14:paraId="7587A98C" w14:textId="77777777" w:rsidR="009B0DAE" w:rsidRPr="00EB7A32" w:rsidRDefault="00BB008D" w:rsidP="00A81909">
      <w:pPr>
        <w:ind w:left="708"/>
        <w:rPr>
          <w:lang w:val="nb-NO"/>
        </w:rPr>
      </w:pPr>
      <w:r w:rsidRPr="00A81909">
        <w:rPr>
          <w:color w:val="EE0000"/>
          <w:lang w:val="nb-NO"/>
        </w:rPr>
        <w:t>(2014))</w:t>
      </w:r>
      <w:r w:rsidRPr="00EB7A32">
        <w:rPr>
          <w:lang w:val="nb-NO"/>
        </w:rPr>
        <w:t xml:space="preserve"> for frittliggende fritidsbolig med en bruksenhet på 250m2. </w:t>
      </w:r>
    </w:p>
    <w:p w14:paraId="70804AB5" w14:textId="77777777" w:rsidR="009B0DAE" w:rsidRPr="00EB7A32" w:rsidRDefault="009B0DAE" w:rsidP="009B0DAE">
      <w:pPr>
        <w:ind w:firstLine="708"/>
        <w:rPr>
          <w:lang w:val="nb-NO"/>
        </w:rPr>
      </w:pPr>
    </w:p>
    <w:p w14:paraId="04BEE7E3" w14:textId="77777777" w:rsidR="009B0DAE" w:rsidRPr="00A81909" w:rsidRDefault="00BB008D" w:rsidP="009B0DAE">
      <w:pPr>
        <w:pStyle w:val="Listeavsnitt"/>
        <w:numPr>
          <w:ilvl w:val="0"/>
          <w:numId w:val="11"/>
        </w:numPr>
        <w:rPr>
          <w:color w:val="EE0000"/>
          <w:lang w:val="nb-NO"/>
        </w:rPr>
      </w:pPr>
      <w:r w:rsidRPr="00A81909">
        <w:rPr>
          <w:color w:val="EE0000"/>
          <w:lang w:val="nb-NO"/>
        </w:rPr>
        <w:t xml:space="preserve">§3.2.3 Innenfor områdene BFF: 2A, 2B, 4A, 4B, 6A, 6B, 7A, 7B, 9A, 9B, 10A, 10B, 13A, 13B, 14A, 14B kan det oppføres fritidsboliger med en bruksenhet. Maks BRA (TEK 17 henvisning til Veiledning H-2300 B «Grad av utnytting» (2014)) for frittliggende fritidsbolig med en bruksenhet på 125m2. </w:t>
      </w:r>
      <w:r w:rsidRPr="00A81909">
        <w:rPr>
          <w:color w:val="EE0000"/>
          <w:lang w:val="nb-NO"/>
        </w:rPr>
        <w:cr/>
      </w:r>
    </w:p>
    <w:p w14:paraId="2AD292C2" w14:textId="77777777" w:rsidR="00D8211B" w:rsidRPr="00A81909" w:rsidRDefault="00BB008D" w:rsidP="009B0DAE">
      <w:pPr>
        <w:pStyle w:val="Listeavsnitt"/>
        <w:numPr>
          <w:ilvl w:val="0"/>
          <w:numId w:val="11"/>
        </w:numPr>
        <w:rPr>
          <w:lang w:val="nb-NO"/>
        </w:rPr>
      </w:pPr>
      <w:r w:rsidRPr="00A81909">
        <w:rPr>
          <w:noProof/>
          <w:color w:val="EE0000"/>
        </w:rPr>
        <mc:AlternateContent>
          <mc:Choice Requires="wps">
            <w:drawing>
              <wp:anchor distT="0" distB="0" distL="114300" distR="114300" simplePos="0" relativeHeight="251665408" behindDoc="1" locked="0" layoutInCell="1" allowOverlap="1" wp14:anchorId="68D08774" wp14:editId="22E96B2C">
                <wp:simplePos x="0" y="0"/>
                <wp:positionH relativeFrom="column">
                  <wp:posOffset>3335655</wp:posOffset>
                </wp:positionH>
                <wp:positionV relativeFrom="paragraph">
                  <wp:posOffset>45085</wp:posOffset>
                </wp:positionV>
                <wp:extent cx="3073400" cy="171450"/>
                <wp:effectExtent l="0" t="0" r="0" b="0"/>
                <wp:wrapTight wrapText="bothSides">
                  <wp:wrapPolygon edited="0">
                    <wp:start x="0" y="0"/>
                    <wp:lineTo x="0" y="19200"/>
                    <wp:lineTo x="21421" y="19200"/>
                    <wp:lineTo x="21421" y="0"/>
                    <wp:lineTo x="0" y="0"/>
                  </wp:wrapPolygon>
                </wp:wrapTight>
                <wp:docPr id="88342808" name="Tekstboks 1"/>
                <wp:cNvGraphicFramePr/>
                <a:graphic xmlns:a="http://schemas.openxmlformats.org/drawingml/2006/main">
                  <a:graphicData uri="http://schemas.microsoft.com/office/word/2010/wordprocessingShape">
                    <wps:wsp>
                      <wps:cNvSpPr txBox="1"/>
                      <wps:spPr>
                        <a:xfrm>
                          <a:off x="0" y="0"/>
                          <a:ext cx="3073400" cy="171450"/>
                        </a:xfrm>
                        <a:prstGeom prst="rect">
                          <a:avLst/>
                        </a:prstGeom>
                        <a:solidFill>
                          <a:prstClr val="white"/>
                        </a:solidFill>
                        <a:ln>
                          <a:noFill/>
                        </a:ln>
                      </wps:spPr>
                      <wps:txbx>
                        <w:txbxContent>
                          <w:p w14:paraId="7A0487C0" w14:textId="77777777" w:rsidR="00A81909" w:rsidRPr="00015896" w:rsidRDefault="00BB008D" w:rsidP="00A81909">
                            <w:pPr>
                              <w:pStyle w:val="Bildetekst"/>
                              <w:rPr>
                                <w:sz w:val="22"/>
                              </w:rPr>
                            </w:pPr>
                            <w:r>
                              <w:t>Figur 3: Utsnitt av reg.plan Øvre Geiskelid med endring av plankart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7" type="#_x0000_t202" style="width:242pt;height:13.5pt;margin-top:3.55pt;margin-left:262.65pt;mso-height-percent:0;mso-height-relative:margin;mso-width-percent:0;mso-width-relative:margin;mso-wrap-distance-bottom:0;mso-wrap-distance-left:9pt;mso-wrap-distance-right:9pt;mso-wrap-distance-top:0;mso-wrap-style:square;position:absolute;v-text-anchor:top;visibility:visible;z-index:-251650048" stroked="f">
                <v:textbox inset="0,0,0,0">
                  <w:txbxContent>
                    <w:p w:rsidR="00A81909" w:rsidRPr="00015896" w:rsidP="00A81909" w14:paraId="0B26313E" w14:textId="1EDF302B">
                      <w:pPr>
                        <w:pStyle w:val="Caption"/>
                        <w:rPr>
                          <w:sz w:val="22"/>
                        </w:rPr>
                      </w:pPr>
                      <w:r>
                        <w:t xml:space="preserve">Figur 3: Utsnitt av </w:t>
                      </w:r>
                      <w:r>
                        <w:t>reg.plan</w:t>
                      </w:r>
                      <w:r>
                        <w:t xml:space="preserve"> Øvre </w:t>
                      </w:r>
                      <w:r>
                        <w:t>Geiskelid</w:t>
                      </w:r>
                      <w:r>
                        <w:t xml:space="preserve"> med endring av plankart</w:t>
                      </w:r>
                    </w:p>
                  </w:txbxContent>
                </v:textbox>
                <w10:wrap type="tight"/>
              </v:shape>
            </w:pict>
          </mc:Fallback>
        </mc:AlternateContent>
      </w:r>
      <w:r w:rsidRPr="00A81909">
        <w:rPr>
          <w:color w:val="EE0000"/>
          <w:lang w:val="nb-NO"/>
        </w:rPr>
        <w:t>§9.8 Før rammetillatelse eller tillatelse til tiltak for nye enheter kan gis, skal revidert teknisk plan (etter 12.11.2020) være utarbeidet og godkjent av Bykle kommune, jf. §2.5.1.</w:t>
      </w:r>
    </w:p>
    <w:p w14:paraId="6B54E528" w14:textId="77777777" w:rsidR="00414865" w:rsidRPr="00A81909" w:rsidRDefault="00414865" w:rsidP="00414865">
      <w:pPr>
        <w:pStyle w:val="Listeavsnitt"/>
        <w:rPr>
          <w:rFonts w:ascii="Calibri" w:hAnsi="Calibri"/>
          <w:szCs w:val="22"/>
          <w:lang w:val="nb-NO"/>
        </w:rPr>
      </w:pPr>
    </w:p>
    <w:p w14:paraId="32E810B7" w14:textId="77777777" w:rsidR="00D8211B" w:rsidRPr="00DD43A5" w:rsidRDefault="00BB008D" w:rsidP="00D8211B">
      <w:pPr>
        <w:pStyle w:val="Listeavsnitt"/>
        <w:numPr>
          <w:ilvl w:val="0"/>
          <w:numId w:val="11"/>
        </w:numPr>
        <w:rPr>
          <w:rFonts w:ascii="Calibri" w:hAnsi="Calibri"/>
          <w:color w:val="EE0000"/>
          <w:szCs w:val="22"/>
          <w:lang w:val="nb-NO"/>
        </w:rPr>
      </w:pPr>
      <w:r w:rsidRPr="00DD43A5">
        <w:rPr>
          <w:color w:val="EE0000"/>
          <w:lang w:val="nb-NO"/>
        </w:rPr>
        <w:t>§9.9 Før utbygging av fritidsboliger/ utleieenheter kan ta til, skal det være sikra gjennomført ny trasé og bru over Geiskelidåna, kulvert under Rv. 9 ved Nordli, og ny skibru/ elvekryssing over Otra for sammenbinding av løypenettet i Midt-regionen.</w:t>
      </w:r>
    </w:p>
    <w:p w14:paraId="0BD60697" w14:textId="77777777" w:rsidR="00EB68D1" w:rsidRPr="00DD43A5" w:rsidRDefault="00EB68D1" w:rsidP="00EB68D1">
      <w:pPr>
        <w:rPr>
          <w:rFonts w:ascii="Calibri" w:hAnsi="Calibri"/>
          <w:color w:val="EE0000"/>
          <w:szCs w:val="22"/>
          <w:lang w:val="nb-NO"/>
        </w:rPr>
      </w:pPr>
    </w:p>
    <w:p w14:paraId="2CC7749F" w14:textId="77777777" w:rsidR="00993A4F" w:rsidRPr="00316101" w:rsidRDefault="00BB008D" w:rsidP="002F6DAA">
      <w:pPr>
        <w:pStyle w:val="Overskrift2"/>
        <w:rPr>
          <w:rFonts w:cs="Calibri Light"/>
        </w:rPr>
      </w:pPr>
      <w:r w:rsidRPr="00316101">
        <w:rPr>
          <w:rFonts w:cs="Calibri Light"/>
        </w:rPr>
        <w:t>Formelt grunnlag</w:t>
      </w:r>
    </w:p>
    <w:p w14:paraId="7AD1C037" w14:textId="77777777" w:rsidR="002F7CC8" w:rsidRPr="00316101" w:rsidRDefault="002F7CC8" w:rsidP="002F7CC8">
      <w:pPr>
        <w:rPr>
          <w:rFonts w:cs="Calibri Light"/>
          <w:szCs w:val="22"/>
        </w:rPr>
      </w:pPr>
      <w:hyperlink r:id="rId12" w:anchor="%C2%A712-14" w:history="1">
        <w:r w:rsidRPr="00316101">
          <w:rPr>
            <w:rStyle w:val="Hyperkobling"/>
            <w:rFonts w:cs="Calibri Light"/>
            <w:szCs w:val="22"/>
          </w:rPr>
          <w:t>Plan- og bygningslova §12-14</w:t>
        </w:r>
      </w:hyperlink>
      <w:r w:rsidR="00BB008D" w:rsidRPr="00316101">
        <w:rPr>
          <w:rFonts w:cs="Calibri Light"/>
          <w:szCs w:val="22"/>
        </w:rPr>
        <w:t xml:space="preserve"> </w:t>
      </w:r>
    </w:p>
    <w:p w14:paraId="5BC7F09F" w14:textId="77777777" w:rsidR="007858C2" w:rsidRPr="00316101" w:rsidRDefault="007858C2" w:rsidP="007858C2">
      <w:pPr>
        <w:rPr>
          <w:rFonts w:cs="Calibri Light"/>
          <w:szCs w:val="22"/>
        </w:rPr>
      </w:pPr>
      <w:hyperlink r:id="rId13" w:history="1">
        <w:r w:rsidRPr="00316101">
          <w:rPr>
            <w:rStyle w:val="Hyperkobling"/>
            <w:rFonts w:cs="Calibri Light"/>
            <w:szCs w:val="22"/>
          </w:rPr>
          <w:t>Bykle kommune delegeringsreglement</w:t>
        </w:r>
      </w:hyperlink>
      <w:r w:rsidR="00BB008D" w:rsidRPr="00316101">
        <w:rPr>
          <w:rFonts w:cs="Calibri Light"/>
          <w:szCs w:val="22"/>
        </w:rPr>
        <w:t xml:space="preserve"> </w:t>
      </w:r>
    </w:p>
    <w:p w14:paraId="2066DA4E" w14:textId="77777777" w:rsidR="00EB68D1" w:rsidRPr="00316101" w:rsidRDefault="00EB68D1" w:rsidP="007858C2">
      <w:pPr>
        <w:rPr>
          <w:rFonts w:cs="Calibri Light"/>
          <w:szCs w:val="22"/>
        </w:rPr>
      </w:pPr>
    </w:p>
    <w:p w14:paraId="24D1B44F" w14:textId="77777777" w:rsidR="00316101" w:rsidRDefault="00BB008D" w:rsidP="007858C2">
      <w:pPr>
        <w:rPr>
          <w:rFonts w:cs="Calibri Light"/>
          <w:b/>
          <w:szCs w:val="22"/>
        </w:rPr>
      </w:pPr>
      <w:r w:rsidRPr="00316101">
        <w:rPr>
          <w:rFonts w:cs="Calibri Light"/>
          <w:b/>
          <w:szCs w:val="22"/>
        </w:rPr>
        <w:t xml:space="preserve">Merknader og fråsegn </w:t>
      </w:r>
    </w:p>
    <w:p w14:paraId="1BFF099A" w14:textId="77777777" w:rsidR="00EB68D1" w:rsidRDefault="00BB008D" w:rsidP="007858C2">
      <w:pPr>
        <w:rPr>
          <w:rFonts w:cs="Calibri Light"/>
          <w:bCs/>
          <w:szCs w:val="22"/>
        </w:rPr>
      </w:pPr>
      <w:r>
        <w:rPr>
          <w:rFonts w:cs="Calibri Light"/>
          <w:bCs/>
          <w:szCs w:val="22"/>
        </w:rPr>
        <w:t xml:space="preserve">I høyringsperioden </w:t>
      </w:r>
      <w:r w:rsidR="00AF4DAB">
        <w:t xml:space="preserve">14.03.24-12.04.24 </w:t>
      </w:r>
      <w:r>
        <w:rPr>
          <w:rFonts w:cs="Calibri Light"/>
          <w:bCs/>
          <w:szCs w:val="22"/>
        </w:rPr>
        <w:t xml:space="preserve">kom det inn 3 merknader/fråsegn. </w:t>
      </w:r>
    </w:p>
    <w:p w14:paraId="222016B0" w14:textId="77777777" w:rsidR="00EB68D1" w:rsidRPr="00EB68D1" w:rsidRDefault="00EB68D1" w:rsidP="007858C2">
      <w:pPr>
        <w:rPr>
          <w:rFonts w:cs="Calibri Light"/>
          <w:bCs/>
          <w:szCs w:val="22"/>
        </w:rPr>
      </w:pPr>
    </w:p>
    <w:p w14:paraId="44132B30" w14:textId="77777777" w:rsidR="00316101" w:rsidRPr="00970655" w:rsidRDefault="00BB008D" w:rsidP="007858C2">
      <w:pPr>
        <w:rPr>
          <w:rFonts w:cs="Calibri Light"/>
          <w:szCs w:val="22"/>
          <w:u w:val="single"/>
        </w:rPr>
      </w:pPr>
      <w:r w:rsidRPr="00970655">
        <w:rPr>
          <w:rFonts w:cs="Calibri Light"/>
          <w:szCs w:val="22"/>
          <w:u w:val="single"/>
        </w:rPr>
        <w:t>Merknad Ståle Stundal (nabo)</w:t>
      </w:r>
      <w:r w:rsidR="00970655" w:rsidRPr="00970655">
        <w:rPr>
          <w:rFonts w:cs="Calibri Light"/>
          <w:szCs w:val="22"/>
          <w:u w:val="single"/>
        </w:rPr>
        <w:t xml:space="preserve"> 21.03.2024</w:t>
      </w:r>
      <w:r w:rsidRPr="00970655">
        <w:rPr>
          <w:rFonts w:cs="Calibri Light"/>
          <w:szCs w:val="22"/>
          <w:u w:val="single"/>
        </w:rPr>
        <w:t xml:space="preserve">: </w:t>
      </w:r>
    </w:p>
    <w:p w14:paraId="2E6CB4B1" w14:textId="77777777" w:rsidR="00316101" w:rsidRPr="00DD43A5" w:rsidRDefault="00BB008D" w:rsidP="00316101">
      <w:pPr>
        <w:pStyle w:val="Listeavsnitt"/>
        <w:numPr>
          <w:ilvl w:val="0"/>
          <w:numId w:val="11"/>
        </w:numPr>
        <w:rPr>
          <w:rFonts w:cs="Calibri Light"/>
          <w:szCs w:val="22"/>
          <w:lang w:val="nb-NO"/>
        </w:rPr>
      </w:pPr>
      <w:r w:rsidRPr="00EB68D1">
        <w:rPr>
          <w:rFonts w:cs="Calibri Light"/>
          <w:szCs w:val="22"/>
          <w:lang w:val="nb-NO"/>
        </w:rPr>
        <w:t xml:space="preserve">Positivt at kommunen </w:t>
      </w:r>
      <w:r w:rsidR="00EB68D1" w:rsidRPr="00EB68D1">
        <w:rPr>
          <w:rFonts w:cs="Calibri Light"/>
          <w:szCs w:val="22"/>
          <w:lang w:val="nb-NO"/>
        </w:rPr>
        <w:t xml:space="preserve">åpner opp for å dele opp tomtene. </w:t>
      </w:r>
      <w:r w:rsidR="00EB68D1">
        <w:rPr>
          <w:rFonts w:cs="Calibri Light"/>
          <w:szCs w:val="22"/>
          <w:lang w:val="nb-NO"/>
        </w:rPr>
        <w:t>Bærekraftig i form av fortetting av bygde områder, mindre nedbygging av natur</w:t>
      </w:r>
      <w:r w:rsidRPr="00EB68D1">
        <w:rPr>
          <w:rFonts w:cs="Calibri Light"/>
          <w:szCs w:val="22"/>
          <w:lang w:val="nb-NO"/>
        </w:rPr>
        <w:t xml:space="preserve"> </w:t>
      </w:r>
      <w:r w:rsidR="00EB68D1">
        <w:rPr>
          <w:rFonts w:cs="Calibri Light"/>
          <w:szCs w:val="22"/>
          <w:lang w:val="nb-NO"/>
        </w:rPr>
        <w:t xml:space="preserve">og bygging av hytter i fornuftige størrelser. Bidrar til at flere har råd til hyttedrømmen. Så lenge BYA holdes relativt konstant så er det bare positivt med flere enheter i feltet. </w:t>
      </w:r>
    </w:p>
    <w:p w14:paraId="1B5CC57E" w14:textId="77777777" w:rsidR="00EB68D1" w:rsidRPr="00DD43A5" w:rsidRDefault="00EB68D1" w:rsidP="00EB68D1">
      <w:pPr>
        <w:pStyle w:val="Listeavsnitt"/>
        <w:rPr>
          <w:rFonts w:cs="Calibri Light"/>
          <w:szCs w:val="22"/>
          <w:lang w:val="nb-NO"/>
        </w:rPr>
      </w:pPr>
    </w:p>
    <w:p w14:paraId="5111286C" w14:textId="77777777" w:rsidR="001B085D" w:rsidRDefault="00BB008D" w:rsidP="00316101">
      <w:pPr>
        <w:rPr>
          <w:rFonts w:cs="Calibri Light"/>
          <w:i/>
          <w:szCs w:val="22"/>
          <w:lang w:val="nb-NO"/>
        </w:rPr>
      </w:pPr>
      <w:r w:rsidRPr="00EB68D1">
        <w:rPr>
          <w:rFonts w:cs="Calibri Light"/>
          <w:iCs/>
          <w:szCs w:val="22"/>
          <w:lang w:val="nb-NO"/>
        </w:rPr>
        <w:t>Kommentar forslagsstillar:</w:t>
      </w:r>
      <w:r w:rsidRPr="00EB68D1">
        <w:rPr>
          <w:rFonts w:cs="Calibri Light"/>
          <w:i/>
          <w:szCs w:val="22"/>
          <w:lang w:val="nb-NO"/>
        </w:rPr>
        <w:t xml:space="preserve"> </w:t>
      </w:r>
    </w:p>
    <w:p w14:paraId="1A48932D" w14:textId="77777777" w:rsidR="00316101" w:rsidRPr="001B085D" w:rsidRDefault="00BB008D" w:rsidP="00316101">
      <w:pPr>
        <w:rPr>
          <w:rFonts w:cs="Calibri Light"/>
          <w:i/>
          <w:szCs w:val="22"/>
          <w:lang w:val="nb-NO"/>
        </w:rPr>
      </w:pPr>
      <w:r w:rsidRPr="00EB68D1">
        <w:rPr>
          <w:rFonts w:cs="Calibri Light"/>
          <w:color w:val="000000" w:themeColor="text1"/>
          <w:lang w:val="nb-NO"/>
        </w:rPr>
        <w:t>Forslagstiller er enig i at det er bærekraftig å fortette fremfor å nedbygge nytt areal, samt tilrettelegge for rimeligere hytter.</w:t>
      </w:r>
    </w:p>
    <w:p w14:paraId="6D42D3F3" w14:textId="77777777" w:rsidR="00EB68D1" w:rsidRPr="00EB68D1" w:rsidRDefault="00EB68D1" w:rsidP="00316101">
      <w:pPr>
        <w:rPr>
          <w:rFonts w:cs="Calibri Light"/>
          <w:color w:val="000000" w:themeColor="text1"/>
          <w:lang w:val="nb-NO"/>
        </w:rPr>
      </w:pPr>
    </w:p>
    <w:p w14:paraId="37CA10BB" w14:textId="77777777" w:rsidR="00316101" w:rsidRPr="00EB68D1" w:rsidRDefault="00BB008D" w:rsidP="00316101">
      <w:pPr>
        <w:rPr>
          <w:rFonts w:cs="Calibri Light"/>
          <w:i/>
          <w:szCs w:val="22"/>
          <w:lang w:val="nb-NO"/>
        </w:rPr>
      </w:pPr>
      <w:r w:rsidRPr="00EB68D1">
        <w:rPr>
          <w:rFonts w:cs="Calibri Light"/>
          <w:i/>
          <w:szCs w:val="22"/>
          <w:lang w:val="nb-NO"/>
        </w:rPr>
        <w:t xml:space="preserve">Kommentar kommunedirektør: Ingen </w:t>
      </w:r>
      <w:r w:rsidR="00970655" w:rsidRPr="00EB68D1">
        <w:rPr>
          <w:rFonts w:cs="Calibri Light"/>
          <w:i/>
          <w:szCs w:val="22"/>
          <w:lang w:val="nb-NO"/>
        </w:rPr>
        <w:t xml:space="preserve">kommentar utover forslagsstillar </w:t>
      </w:r>
    </w:p>
    <w:p w14:paraId="5DF0AEB9" w14:textId="77777777" w:rsidR="00970655" w:rsidRPr="00EB68D1" w:rsidRDefault="00970655" w:rsidP="00316101">
      <w:pPr>
        <w:rPr>
          <w:rFonts w:cs="Calibri Light"/>
          <w:i/>
          <w:szCs w:val="22"/>
          <w:lang w:val="nb-NO"/>
        </w:rPr>
      </w:pPr>
    </w:p>
    <w:p w14:paraId="756BD269" w14:textId="77777777" w:rsidR="00EB68D1" w:rsidRPr="00EB68D1" w:rsidRDefault="00BB008D" w:rsidP="00EB68D1">
      <w:pPr>
        <w:rPr>
          <w:rFonts w:cs="Calibri Light"/>
          <w:szCs w:val="22"/>
          <w:u w:val="single"/>
          <w:lang w:val="nb-NO"/>
        </w:rPr>
      </w:pPr>
      <w:r w:rsidRPr="00970655">
        <w:rPr>
          <w:rFonts w:cs="Calibri Light"/>
          <w:szCs w:val="22"/>
          <w:u w:val="single"/>
          <w:lang w:val="nb-NO"/>
        </w:rPr>
        <w:t>Merknad Øvre Geiskeli hyttevel, v/Espen Ege</w:t>
      </w:r>
      <w:r>
        <w:rPr>
          <w:rFonts w:cs="Calibri Light"/>
          <w:szCs w:val="22"/>
          <w:u w:val="single"/>
          <w:lang w:val="nb-NO"/>
        </w:rPr>
        <w:t>bakken 09.04.2024</w:t>
      </w:r>
      <w:r w:rsidR="00410C26">
        <w:rPr>
          <w:rFonts w:cs="Calibri Light"/>
          <w:szCs w:val="22"/>
          <w:u w:val="single"/>
          <w:lang w:val="nb-NO"/>
        </w:rPr>
        <w:t xml:space="preserve"> (forkorta)</w:t>
      </w:r>
      <w:r>
        <w:rPr>
          <w:rFonts w:cs="Calibri Light"/>
          <w:szCs w:val="22"/>
          <w:u w:val="single"/>
          <w:lang w:val="nb-NO"/>
        </w:rPr>
        <w:t xml:space="preserve">: </w:t>
      </w:r>
    </w:p>
    <w:p w14:paraId="4473F2DE" w14:textId="77777777" w:rsidR="00EB68D1" w:rsidRPr="00EB68D1" w:rsidRDefault="00BB008D" w:rsidP="00EB68D1">
      <w:pPr>
        <w:pStyle w:val="Listeavsnitt"/>
        <w:numPr>
          <w:ilvl w:val="0"/>
          <w:numId w:val="11"/>
        </w:numPr>
        <w:rPr>
          <w:rFonts w:cs="Calibri Light"/>
          <w:color w:val="000000" w:themeColor="text1"/>
          <w:lang w:val="nb-NO"/>
        </w:rPr>
      </w:pPr>
      <w:r w:rsidRPr="00EB68D1">
        <w:rPr>
          <w:rFonts w:cs="Calibri Light"/>
          <w:color w:val="000000" w:themeColor="text1"/>
          <w:lang w:val="nb-NO"/>
        </w:rPr>
        <w:t xml:space="preserve">Mener gjeldende reguleringsplan bør stå uendret, og at deling av tomter vil føre til tettere hyttebebyggelse og ytterligere forringelse av naturlandskapet, som allerede er påvirket av utbygging. Fortettingen vil særlig gå utover eksisterende hytteeiere i området. </w:t>
      </w:r>
    </w:p>
    <w:p w14:paraId="2F38F7B4" w14:textId="77777777" w:rsidR="00EB68D1" w:rsidRPr="00EB68D1" w:rsidRDefault="00BB008D" w:rsidP="00EB68D1">
      <w:pPr>
        <w:pStyle w:val="Listeavsnitt"/>
        <w:numPr>
          <w:ilvl w:val="0"/>
          <w:numId w:val="11"/>
        </w:numPr>
        <w:rPr>
          <w:rFonts w:cs="Calibri Light"/>
          <w:color w:val="000000" w:themeColor="text1"/>
          <w:lang w:val="nb-NO"/>
        </w:rPr>
      </w:pPr>
      <w:r>
        <w:rPr>
          <w:rFonts w:cs="Calibri Light"/>
          <w:color w:val="000000" w:themeColor="text1"/>
          <w:lang w:val="nb-NO"/>
        </w:rPr>
        <w:t>S</w:t>
      </w:r>
      <w:r w:rsidRPr="00EB68D1">
        <w:rPr>
          <w:rFonts w:cs="Calibri Light"/>
          <w:color w:val="000000" w:themeColor="text1"/>
          <w:lang w:val="nb-NO"/>
        </w:rPr>
        <w:t>tiller spørsmål ved behovet for flere hytter, med tanke på antall eiendommer til salgs og lav byggeaktivitet, og mener forslaget i hovedsak er motivert av økt lønnsomhet for utbygger.</w:t>
      </w:r>
    </w:p>
    <w:p w14:paraId="3783920D" w14:textId="77777777" w:rsidR="00EB68D1" w:rsidRDefault="00BB008D" w:rsidP="00EB68D1">
      <w:pPr>
        <w:pStyle w:val="Listeavsnitt"/>
        <w:numPr>
          <w:ilvl w:val="0"/>
          <w:numId w:val="11"/>
        </w:numPr>
        <w:rPr>
          <w:rFonts w:cs="Calibri Light"/>
          <w:color w:val="000000" w:themeColor="text1"/>
          <w:lang w:val="nb-NO"/>
        </w:rPr>
      </w:pPr>
      <w:r>
        <w:rPr>
          <w:rFonts w:cs="Calibri Light"/>
          <w:color w:val="000000" w:themeColor="text1"/>
          <w:lang w:val="nb-NO"/>
        </w:rPr>
        <w:t>U</w:t>
      </w:r>
      <w:r w:rsidRPr="00EB68D1">
        <w:rPr>
          <w:rFonts w:cs="Calibri Light"/>
          <w:color w:val="000000" w:themeColor="text1"/>
          <w:lang w:val="nb-NO"/>
        </w:rPr>
        <w:t>ttrykker bekymring for økt bygningsmasse og høyere utnyttelsesgrad</w:t>
      </w:r>
      <w:r w:rsidR="001B085D">
        <w:rPr>
          <w:rFonts w:cs="Calibri Light"/>
          <w:color w:val="000000" w:themeColor="text1"/>
          <w:lang w:val="nb-NO"/>
        </w:rPr>
        <w:t xml:space="preserve"> ved å dele tomtene i to og økning av utnyttingsgrad med 40m2 per tomt. M</w:t>
      </w:r>
      <w:r w:rsidRPr="00EB68D1">
        <w:rPr>
          <w:rFonts w:cs="Calibri Light"/>
          <w:color w:val="000000" w:themeColor="text1"/>
          <w:lang w:val="nb-NO"/>
        </w:rPr>
        <w:t xml:space="preserve">ener eventuelle delinger bør skje uten </w:t>
      </w:r>
      <w:r w:rsidRPr="00EB68D1">
        <w:rPr>
          <w:rFonts w:cs="Calibri Light"/>
          <w:color w:val="000000" w:themeColor="text1"/>
          <w:lang w:val="nb-NO"/>
        </w:rPr>
        <w:lastRenderedPageBreak/>
        <w:t xml:space="preserve">økning i utnyttelse og med krav til avstand mellom enheter. </w:t>
      </w:r>
      <w:r w:rsidR="001B085D">
        <w:rPr>
          <w:rFonts w:cs="Calibri Light"/>
          <w:color w:val="000000" w:themeColor="text1"/>
          <w:lang w:val="nb-NO"/>
        </w:rPr>
        <w:t xml:space="preserve">Dette vil øke bygningsmasse på 320m2 innenfor planavgrensingen. </w:t>
      </w:r>
    </w:p>
    <w:p w14:paraId="4D86D882" w14:textId="77777777" w:rsidR="00EB68D1" w:rsidRPr="00EB68D1" w:rsidRDefault="00BB008D" w:rsidP="00EB68D1">
      <w:pPr>
        <w:pStyle w:val="Listeavsnitt"/>
        <w:numPr>
          <w:ilvl w:val="0"/>
          <w:numId w:val="11"/>
        </w:numPr>
        <w:rPr>
          <w:rFonts w:cs="Calibri Light"/>
          <w:color w:val="000000" w:themeColor="text1"/>
          <w:lang w:val="nb-NO"/>
        </w:rPr>
      </w:pPr>
      <w:r>
        <w:rPr>
          <w:rFonts w:cs="Calibri Light"/>
          <w:color w:val="000000" w:themeColor="text1"/>
          <w:lang w:val="nb-NO"/>
        </w:rPr>
        <w:t xml:space="preserve">Peker på </w:t>
      </w:r>
      <w:r w:rsidRPr="00EB68D1">
        <w:rPr>
          <w:rFonts w:cs="Calibri Light"/>
          <w:color w:val="000000" w:themeColor="text1"/>
          <w:lang w:val="nb-NO"/>
        </w:rPr>
        <w:t>utfordringer knyttet til kapasitet på renovasjon, økt trafikk og veislitasje, samt behov for dokumentasjon på at vann og avløp er tilstrekkelig dimensjonert.</w:t>
      </w:r>
    </w:p>
    <w:p w14:paraId="492CE09F" w14:textId="77777777" w:rsidR="00EB68D1" w:rsidRPr="00EB68D1" w:rsidRDefault="00EB68D1" w:rsidP="00EB68D1">
      <w:pPr>
        <w:rPr>
          <w:rFonts w:cs="Calibri Light"/>
          <w:szCs w:val="22"/>
          <w:lang w:val="nb-NO"/>
        </w:rPr>
      </w:pPr>
    </w:p>
    <w:p w14:paraId="59B21518" w14:textId="77777777" w:rsidR="00970655" w:rsidRPr="00DD43A5" w:rsidRDefault="00970655" w:rsidP="00970655">
      <w:pPr>
        <w:rPr>
          <w:rFonts w:cs="Calibri Light"/>
          <w:i/>
          <w:szCs w:val="22"/>
          <w:lang w:val="nb-NO"/>
        </w:rPr>
      </w:pPr>
    </w:p>
    <w:p w14:paraId="1FE011B0" w14:textId="77777777" w:rsidR="001B085D" w:rsidRDefault="00BB008D" w:rsidP="001B085D">
      <w:pPr>
        <w:rPr>
          <w:rFonts w:cs="Calibri Light"/>
          <w:i/>
          <w:szCs w:val="22"/>
          <w:lang w:val="nb-NO"/>
        </w:rPr>
      </w:pPr>
      <w:r w:rsidRPr="001B085D">
        <w:rPr>
          <w:rFonts w:cs="Calibri Light"/>
          <w:i/>
          <w:szCs w:val="22"/>
          <w:lang w:val="nb-NO"/>
        </w:rPr>
        <w:t xml:space="preserve">Kommentar </w:t>
      </w:r>
      <w:r w:rsidRPr="001B085D">
        <w:rPr>
          <w:rFonts w:cs="Calibri Light"/>
          <w:i/>
          <w:szCs w:val="22"/>
          <w:lang w:val="nb-NO"/>
        </w:rPr>
        <w:t xml:space="preserve">forslagsstillar: </w:t>
      </w:r>
    </w:p>
    <w:p w14:paraId="721349DA" w14:textId="77777777" w:rsidR="001B085D" w:rsidRDefault="00BB008D" w:rsidP="001B085D">
      <w:pPr>
        <w:rPr>
          <w:rFonts w:cs="Calibri Light"/>
          <w:color w:val="000000" w:themeColor="text1"/>
          <w:lang w:val="nb-NO"/>
        </w:rPr>
      </w:pPr>
      <w:r w:rsidRPr="001B085D">
        <w:rPr>
          <w:rFonts w:cs="Calibri Light"/>
          <w:color w:val="000000" w:themeColor="text1"/>
          <w:lang w:val="nb-NO"/>
        </w:rPr>
        <w:t>Når det gjelder bekymringer knyttet til tetthet, landskap og ulemper for eksisterende hytteeiere, vil planbestemmelsene sikre at det oppføres frittstående fritidsboliger. Ved deling av tomter halveres boarealet per enhet, mens areal til garasje/carport opprettholdes på 40 m². Dette gir en begrenset økning i samlet utnyttelse, men gjelder funksjoner som ikke kan erstattes av boareal.</w:t>
      </w:r>
      <w:r>
        <w:rPr>
          <w:rFonts w:cs="Calibri Light"/>
          <w:color w:val="000000" w:themeColor="text1"/>
          <w:lang w:val="nb-NO"/>
        </w:rPr>
        <w:t xml:space="preserve"> </w:t>
      </w:r>
    </w:p>
    <w:p w14:paraId="690523E2" w14:textId="77777777" w:rsidR="00AF4DAB" w:rsidRDefault="00AF4DAB" w:rsidP="001B085D">
      <w:pPr>
        <w:rPr>
          <w:rFonts w:cs="Calibri Light"/>
          <w:color w:val="000000" w:themeColor="text1"/>
          <w:lang w:val="nb-NO"/>
        </w:rPr>
      </w:pPr>
    </w:p>
    <w:p w14:paraId="053E8054" w14:textId="77777777" w:rsidR="001B085D" w:rsidRPr="001B085D" w:rsidRDefault="00BB008D" w:rsidP="001B085D">
      <w:pPr>
        <w:rPr>
          <w:rFonts w:cs="Calibri Light"/>
          <w:color w:val="000000" w:themeColor="text1"/>
          <w:lang w:val="nb-NO"/>
        </w:rPr>
      </w:pPr>
      <w:r w:rsidRPr="001B085D">
        <w:rPr>
          <w:rFonts w:cs="Calibri Light"/>
          <w:color w:val="000000" w:themeColor="text1"/>
          <w:lang w:val="nb-NO"/>
        </w:rPr>
        <w:t>Behovet for lagring og parkering er i stor grad uavhengig av hyttestørrelse, og det vurderes derfor som nødvendig å opprettholde dette arealet. Økningen i utnyttelse anses som moderat og funksjonelt begrunnet. Områdets karakter vil i hovedsak opprettholdes, samtidig som det legges til rette for mer kostnadseffektive og tilgjengelige fritidsboliger.</w:t>
      </w:r>
    </w:p>
    <w:p w14:paraId="49CDC738" w14:textId="77777777" w:rsidR="001B085D" w:rsidRPr="001B085D" w:rsidRDefault="001B085D" w:rsidP="001B085D">
      <w:pPr>
        <w:rPr>
          <w:rFonts w:cs="Calibri Light"/>
          <w:color w:val="000000" w:themeColor="text1"/>
          <w:lang w:val="nb-NO"/>
        </w:rPr>
      </w:pPr>
    </w:p>
    <w:p w14:paraId="76608BBA" w14:textId="77777777" w:rsidR="001B085D" w:rsidRPr="001B085D" w:rsidRDefault="00BB008D" w:rsidP="001B085D">
      <w:pPr>
        <w:rPr>
          <w:rFonts w:cs="Calibri Light"/>
          <w:color w:val="000000" w:themeColor="text1"/>
          <w:lang w:val="nb-NO"/>
        </w:rPr>
      </w:pPr>
      <w:r w:rsidRPr="001B085D">
        <w:rPr>
          <w:rFonts w:cs="Calibri Light"/>
          <w:color w:val="000000" w:themeColor="text1"/>
          <w:lang w:val="nb-NO"/>
        </w:rPr>
        <w:t>Geiskelivegen betjener allerede et stort antall fritidsboliger, og en økning på 8 enheter vurderes å ha minimal betydning for trafikk og slitasje. Tomter og infrastruktur er allerede opparbeidet i tråd med gjeldende reguleringsplan.</w:t>
      </w:r>
    </w:p>
    <w:p w14:paraId="70DD5D59" w14:textId="77777777" w:rsidR="001B085D" w:rsidRDefault="001B085D" w:rsidP="001B085D">
      <w:pPr>
        <w:rPr>
          <w:rFonts w:cs="Calibri Light"/>
          <w:color w:val="000000" w:themeColor="text1"/>
          <w:lang w:val="nb-NO"/>
        </w:rPr>
      </w:pPr>
    </w:p>
    <w:p w14:paraId="7753060E" w14:textId="77777777" w:rsidR="001B085D" w:rsidRPr="001B085D" w:rsidRDefault="00BB008D" w:rsidP="001B085D">
      <w:pPr>
        <w:rPr>
          <w:rFonts w:cs="Calibri Light"/>
          <w:color w:val="000000" w:themeColor="text1"/>
          <w:lang w:val="nb-NO"/>
        </w:rPr>
      </w:pPr>
      <w:r w:rsidRPr="001B085D">
        <w:rPr>
          <w:rFonts w:cs="Calibri Light"/>
          <w:color w:val="000000" w:themeColor="text1"/>
          <w:lang w:val="nb-NO"/>
        </w:rPr>
        <w:t>Økt belastning på renovasjon kan håndteres gjennom hyppigere tømming i perioder med høy bruk, slik det er vanlig i hytteområder. Dersom det på sikt blir behov for tiltak på Geiskelivegen, vil flere brukere bidra til å fordele kostnadene.</w:t>
      </w:r>
      <w:r w:rsidR="00AF4DAB">
        <w:rPr>
          <w:rFonts w:cs="Calibri Light"/>
          <w:color w:val="000000" w:themeColor="text1"/>
          <w:lang w:val="nb-NO"/>
        </w:rPr>
        <w:t xml:space="preserve"> </w:t>
      </w:r>
      <w:r w:rsidRPr="001B085D">
        <w:rPr>
          <w:rFonts w:cs="Calibri Light"/>
          <w:color w:val="000000" w:themeColor="text1"/>
          <w:lang w:val="nb-NO"/>
        </w:rPr>
        <w:t>Kapasitet for vann og avløp vil avklares i dialog med kommunen.</w:t>
      </w:r>
    </w:p>
    <w:p w14:paraId="471C487D" w14:textId="77777777" w:rsidR="001B085D" w:rsidRPr="001B085D" w:rsidRDefault="001B085D" w:rsidP="001B085D">
      <w:pPr>
        <w:rPr>
          <w:rFonts w:cs="Calibri Light"/>
          <w:color w:val="000000" w:themeColor="text1"/>
          <w:lang w:val="nb-NO"/>
        </w:rPr>
      </w:pPr>
    </w:p>
    <w:p w14:paraId="2315B190" w14:textId="77777777" w:rsidR="001B085D" w:rsidRPr="001B085D" w:rsidRDefault="00BB008D" w:rsidP="001B085D">
      <w:pPr>
        <w:rPr>
          <w:rFonts w:cs="Calibri Light"/>
          <w:color w:val="000000" w:themeColor="text1"/>
          <w:lang w:val="nb-NO"/>
        </w:rPr>
      </w:pPr>
      <w:r w:rsidRPr="001B085D">
        <w:rPr>
          <w:rFonts w:cs="Calibri Light"/>
          <w:color w:val="000000" w:themeColor="text1"/>
          <w:lang w:val="nb-NO"/>
        </w:rPr>
        <w:t>Samlet sett vurderes forslaget som en hensiktsmessig tilpasning til dagens behov, som ivaretar bærekraftige hensyn og gir et mer variert tilbud av fritidsboliger.</w:t>
      </w:r>
    </w:p>
    <w:p w14:paraId="1249A61A" w14:textId="77777777" w:rsidR="00970655" w:rsidRPr="001B085D" w:rsidRDefault="00970655" w:rsidP="00970655">
      <w:pPr>
        <w:rPr>
          <w:rFonts w:cs="Calibri Light"/>
          <w:i/>
          <w:szCs w:val="22"/>
          <w:lang w:val="nb-NO"/>
        </w:rPr>
      </w:pPr>
    </w:p>
    <w:p w14:paraId="2E75DD2F" w14:textId="77777777" w:rsidR="00970655" w:rsidRDefault="00BB008D" w:rsidP="00316101">
      <w:pPr>
        <w:rPr>
          <w:rFonts w:cs="Calibri Light"/>
          <w:i/>
          <w:szCs w:val="22"/>
        </w:rPr>
      </w:pPr>
      <w:r w:rsidRPr="006E0EC2">
        <w:rPr>
          <w:rFonts w:cs="Calibri Light"/>
          <w:i/>
          <w:szCs w:val="22"/>
        </w:rPr>
        <w:t xml:space="preserve">Kommentar kommunedirektør: </w:t>
      </w:r>
      <w:r w:rsidR="001B085D" w:rsidRPr="00970655">
        <w:rPr>
          <w:rFonts w:cs="Calibri Light"/>
          <w:i/>
          <w:szCs w:val="22"/>
        </w:rPr>
        <w:t>Ingen kommentar utover forslagsstillar</w:t>
      </w:r>
      <w:r w:rsidR="001B085D">
        <w:rPr>
          <w:rFonts w:cs="Calibri Light"/>
          <w:i/>
          <w:szCs w:val="22"/>
        </w:rPr>
        <w:t>.</w:t>
      </w:r>
    </w:p>
    <w:p w14:paraId="7AB30E37" w14:textId="77777777" w:rsidR="001B085D" w:rsidRDefault="001B085D" w:rsidP="00316101">
      <w:pPr>
        <w:rPr>
          <w:rFonts w:cs="Calibri Light"/>
          <w:i/>
          <w:szCs w:val="22"/>
        </w:rPr>
      </w:pPr>
    </w:p>
    <w:p w14:paraId="42355262" w14:textId="77777777" w:rsidR="00970655" w:rsidRPr="00970655" w:rsidRDefault="00BB008D" w:rsidP="00970655">
      <w:pPr>
        <w:rPr>
          <w:rFonts w:cs="Calibri Light"/>
          <w:szCs w:val="22"/>
          <w:u w:val="single"/>
        </w:rPr>
      </w:pPr>
      <w:r w:rsidRPr="00970655">
        <w:rPr>
          <w:rFonts w:cs="Calibri Light"/>
          <w:szCs w:val="22"/>
          <w:u w:val="single"/>
        </w:rPr>
        <w:t xml:space="preserve">Fråsegn Agder Fylkeskommune 10.04.2024: </w:t>
      </w:r>
    </w:p>
    <w:p w14:paraId="12A663EE" w14:textId="77777777" w:rsidR="001B085D" w:rsidRPr="001B085D" w:rsidRDefault="00BB008D" w:rsidP="001B085D">
      <w:pPr>
        <w:pStyle w:val="Listeavsnitt"/>
        <w:numPr>
          <w:ilvl w:val="0"/>
          <w:numId w:val="11"/>
        </w:numPr>
        <w:rPr>
          <w:rFonts w:cs="Calibri Light"/>
          <w:color w:val="000000" w:themeColor="text1"/>
        </w:rPr>
      </w:pPr>
      <w:r w:rsidRPr="001B085D">
        <w:rPr>
          <w:rFonts w:cs="Calibri Light"/>
          <w:color w:val="000000" w:themeColor="text1"/>
        </w:rPr>
        <w:t xml:space="preserve">Endringa gjeld ein oppdeling av 8 tomter til fritidsbusetnad. Tomtene vil delast i to, og vil gi ein </w:t>
      </w:r>
    </w:p>
    <w:p w14:paraId="14544B46" w14:textId="77777777" w:rsidR="001B085D" w:rsidRPr="001B085D" w:rsidRDefault="00BB008D" w:rsidP="001B085D">
      <w:pPr>
        <w:pStyle w:val="Listeavsnitt"/>
        <w:rPr>
          <w:rFonts w:cs="Calibri Light"/>
          <w:color w:val="000000" w:themeColor="text1"/>
        </w:rPr>
      </w:pPr>
      <w:r w:rsidRPr="001B085D">
        <w:rPr>
          <w:rFonts w:cs="Calibri Light"/>
          <w:color w:val="000000" w:themeColor="text1"/>
        </w:rPr>
        <w:t xml:space="preserve">auking med 8 tomtar innanfor gjeldande reguleringsplan. Plankart og føresegna er endra etter </w:t>
      </w:r>
    </w:p>
    <w:p w14:paraId="00D87D8C" w14:textId="77777777" w:rsidR="001B085D" w:rsidRPr="001B085D" w:rsidRDefault="00BB008D" w:rsidP="001B085D">
      <w:pPr>
        <w:pStyle w:val="Listeavsnitt"/>
        <w:rPr>
          <w:rFonts w:cs="Calibri Light"/>
          <w:color w:val="000000" w:themeColor="text1"/>
        </w:rPr>
      </w:pPr>
      <w:r w:rsidRPr="001B085D">
        <w:rPr>
          <w:rFonts w:cs="Calibri Light"/>
          <w:color w:val="000000" w:themeColor="text1"/>
        </w:rPr>
        <w:t>dette.</w:t>
      </w:r>
    </w:p>
    <w:p w14:paraId="0C55116B" w14:textId="77777777" w:rsidR="001B085D" w:rsidRPr="001B085D" w:rsidRDefault="00BB008D" w:rsidP="001B085D">
      <w:pPr>
        <w:pStyle w:val="Listeavsnitt"/>
        <w:numPr>
          <w:ilvl w:val="0"/>
          <w:numId w:val="11"/>
        </w:numPr>
        <w:rPr>
          <w:rFonts w:cs="Calibri Light"/>
          <w:color w:val="000000" w:themeColor="text1"/>
        </w:rPr>
      </w:pPr>
      <w:r>
        <w:rPr>
          <w:rFonts w:cs="Calibri Light"/>
          <w:color w:val="000000" w:themeColor="text1"/>
        </w:rPr>
        <w:t>Meiner</w:t>
      </w:r>
      <w:r w:rsidRPr="001B085D">
        <w:rPr>
          <w:rFonts w:cs="Calibri Light"/>
          <w:color w:val="000000" w:themeColor="text1"/>
        </w:rPr>
        <w:t xml:space="preserve"> det er positivt med ein meir effektiv arealbruk innanfor gjeldande reguleringsplanar. </w:t>
      </w:r>
      <w:r w:rsidR="00A93989">
        <w:rPr>
          <w:rFonts w:cs="Calibri Light"/>
          <w:color w:val="000000" w:themeColor="text1"/>
        </w:rPr>
        <w:t>K</w:t>
      </w:r>
      <w:r w:rsidRPr="001B085D">
        <w:rPr>
          <w:rFonts w:cs="Calibri Light"/>
          <w:color w:val="000000" w:themeColor="text1"/>
        </w:rPr>
        <w:t>an ikkje sjå at endringa råker ved interesser vi er satt til å take i vare, og har derfor ingen merknader til endringane.</w:t>
      </w:r>
    </w:p>
    <w:p w14:paraId="3689FA22" w14:textId="77777777" w:rsidR="00970655" w:rsidRDefault="00BB008D" w:rsidP="001B085D">
      <w:pPr>
        <w:pStyle w:val="Listeavsnitt"/>
        <w:numPr>
          <w:ilvl w:val="0"/>
          <w:numId w:val="11"/>
        </w:numPr>
        <w:rPr>
          <w:rFonts w:cs="Calibri Light"/>
          <w:szCs w:val="22"/>
        </w:rPr>
      </w:pPr>
      <w:r>
        <w:rPr>
          <w:rFonts w:cs="Calibri Light"/>
          <w:szCs w:val="22"/>
        </w:rPr>
        <w:t xml:space="preserve">Positivt med ein meir effektiv arealbruk innanfor gjeldande reguleringsplanar. Kan ikkje sjå at endringa råker ved interesser fylkeskommunen er satt til å take i vare, og har derfor ingen merknader til endringane. </w:t>
      </w:r>
    </w:p>
    <w:p w14:paraId="664DBB89" w14:textId="77777777" w:rsidR="00EB7A32" w:rsidRDefault="00EB7A32" w:rsidP="00970655">
      <w:pPr>
        <w:rPr>
          <w:rFonts w:cs="Calibri Light"/>
          <w:i/>
          <w:szCs w:val="22"/>
        </w:rPr>
      </w:pPr>
    </w:p>
    <w:p w14:paraId="4F205C5F" w14:textId="77777777" w:rsidR="00EB68D1" w:rsidRPr="00014419" w:rsidRDefault="00BB008D" w:rsidP="00EB68D1">
      <w:pPr>
        <w:rPr>
          <w:rFonts w:cs="Calibri Light"/>
          <w:color w:val="000000" w:themeColor="text1"/>
        </w:rPr>
      </w:pPr>
      <w:r w:rsidRPr="00970655">
        <w:rPr>
          <w:rFonts w:cs="Calibri Light"/>
          <w:i/>
          <w:szCs w:val="22"/>
        </w:rPr>
        <w:t xml:space="preserve">Kommentar forslagsstillar: </w:t>
      </w:r>
      <w:r>
        <w:rPr>
          <w:rFonts w:cs="Calibri Light"/>
          <w:color w:val="000000" w:themeColor="text1"/>
        </w:rPr>
        <w:t>Forslagstiller er enig i fylkeskommunens vurdering.</w:t>
      </w:r>
    </w:p>
    <w:p w14:paraId="27848E0B" w14:textId="77777777" w:rsidR="00970655" w:rsidRDefault="00970655" w:rsidP="00970655">
      <w:pPr>
        <w:rPr>
          <w:rFonts w:cs="Calibri Light"/>
          <w:i/>
          <w:szCs w:val="22"/>
        </w:rPr>
      </w:pPr>
    </w:p>
    <w:p w14:paraId="2349F432" w14:textId="77777777" w:rsidR="00970655" w:rsidRPr="00A93989" w:rsidRDefault="00BB008D" w:rsidP="00970655">
      <w:pPr>
        <w:rPr>
          <w:rFonts w:cs="Calibri Light"/>
          <w:i/>
          <w:szCs w:val="22"/>
        </w:rPr>
      </w:pPr>
      <w:r w:rsidRPr="00970655">
        <w:rPr>
          <w:rFonts w:cs="Calibri Light"/>
          <w:i/>
          <w:szCs w:val="22"/>
        </w:rPr>
        <w:t>Kommentar kommunedirektør: Ingen kommentar utover forslagsstillar</w:t>
      </w:r>
      <w:r w:rsidR="00EB68D1">
        <w:rPr>
          <w:rFonts w:cs="Calibri Light"/>
          <w:i/>
          <w:szCs w:val="22"/>
        </w:rPr>
        <w:t>.</w:t>
      </w:r>
      <w:r w:rsidRPr="00970655">
        <w:rPr>
          <w:rFonts w:cs="Calibri Light"/>
          <w:i/>
          <w:szCs w:val="22"/>
        </w:rPr>
        <w:t xml:space="preserve"> </w:t>
      </w:r>
    </w:p>
    <w:p w14:paraId="6729DE7B" w14:textId="77777777" w:rsidR="00993A4F" w:rsidRPr="00316101" w:rsidRDefault="00BB008D" w:rsidP="002F6DAA">
      <w:pPr>
        <w:pStyle w:val="Overskrift2"/>
        <w:rPr>
          <w:rFonts w:cs="Calibri Light"/>
        </w:rPr>
      </w:pPr>
      <w:r w:rsidRPr="00316101">
        <w:rPr>
          <w:rFonts w:cs="Calibri Light"/>
        </w:rPr>
        <w:t>Vurderingar og konsekvensar</w:t>
      </w:r>
    </w:p>
    <w:p w14:paraId="4C48F6FD" w14:textId="77777777" w:rsidR="000D348C" w:rsidRPr="00316101" w:rsidRDefault="00BB008D" w:rsidP="000D348C">
      <w:r w:rsidRPr="00316101">
        <w:t>Planendringa førar til at området går frå 8 tomter til 16 halverte tomter</w:t>
      </w:r>
      <w:r w:rsidR="001B085D">
        <w:t>, med noko auke i parkeringsareal</w:t>
      </w:r>
      <w:r w:rsidRPr="00316101">
        <w:t xml:space="preserve">. Dette </w:t>
      </w:r>
      <w:r w:rsidR="00583E61" w:rsidRPr="00316101">
        <w:t>medfører</w:t>
      </w:r>
      <w:r w:rsidRPr="00316101">
        <w:t xml:space="preserve"> auka trafikk til området, men det vurderast at planlagt vegnett er robust nok. Når det gjeld VA er det naudsynt å revidere teknisk plan, ref. endring av </w:t>
      </w:r>
      <w:r w:rsidR="00583E61" w:rsidRPr="00316101">
        <w:t>rekkefølg</w:t>
      </w:r>
      <w:r w:rsidR="00BB5E54" w:rsidRPr="00316101">
        <w:t>j</w:t>
      </w:r>
      <w:r w:rsidR="00583E61" w:rsidRPr="00316101">
        <w:t>eføresegn</w:t>
      </w:r>
      <w:r w:rsidRPr="00316101">
        <w:t xml:space="preserve">. </w:t>
      </w:r>
    </w:p>
    <w:p w14:paraId="26382DBD" w14:textId="77777777" w:rsidR="000D348C" w:rsidRPr="00316101" w:rsidRDefault="000D348C" w:rsidP="000D348C"/>
    <w:p w14:paraId="543F7FBB" w14:textId="77777777" w:rsidR="000D348C" w:rsidRPr="00316101" w:rsidRDefault="00BB008D" w:rsidP="000D348C">
      <w:r w:rsidRPr="00316101">
        <w:lastRenderedPageBreak/>
        <w:t xml:space="preserve">Tiltaket </w:t>
      </w:r>
      <w:r w:rsidR="00583E61" w:rsidRPr="00316101">
        <w:t xml:space="preserve">synar seg </w:t>
      </w:r>
      <w:r w:rsidRPr="00316101">
        <w:t xml:space="preserve">positivt ved at det gir ein auka av tomter – samt at ein får mindre einingar og variasjon i området. </w:t>
      </w:r>
    </w:p>
    <w:p w14:paraId="2313FB22" w14:textId="77777777" w:rsidR="000D348C" w:rsidRPr="00316101" w:rsidRDefault="000D348C" w:rsidP="000D348C"/>
    <w:p w14:paraId="509604CB" w14:textId="77777777" w:rsidR="000D348C" w:rsidRDefault="00BB008D" w:rsidP="000D348C">
      <w:r>
        <w:t>Før utbygging av fritidsboliger/ utleieenheter kan ta til, skal det være sikra gjennomført ny trasé og bru over Geiskelidåna, kulvert under Rv. 9 ved Nordli, og ny skibru/ elvekryssing over Otra for sammenbinding av løypenettet i Midt-regionen.</w:t>
      </w:r>
    </w:p>
    <w:p w14:paraId="2642B77D" w14:textId="77777777" w:rsidR="00A93989" w:rsidRDefault="00A93989" w:rsidP="000D348C"/>
    <w:p w14:paraId="688604C8" w14:textId="77777777" w:rsidR="00A93989" w:rsidRPr="00316101" w:rsidRDefault="00BB008D" w:rsidP="000D348C">
      <w:r>
        <w:t xml:space="preserve">Planendringa kan handsamast og vedtakast etter forenkla prosess, då reguleringsendringa ikkje påverkar gjennomføringa av planen eller hovudrammene i planen, og endringa ikkje rører ved viktige natur- og friluftsområde. </w:t>
      </w:r>
    </w:p>
    <w:p w14:paraId="78726CB5" w14:textId="77777777" w:rsidR="00867DA2" w:rsidRPr="00316101" w:rsidRDefault="00BB008D" w:rsidP="0040751C">
      <w:pPr>
        <w:pStyle w:val="Overskrift2"/>
        <w:rPr>
          <w:rFonts w:cs="Calibri Light"/>
        </w:rPr>
      </w:pPr>
      <w:r w:rsidRPr="00316101">
        <w:rPr>
          <w:rFonts w:cs="Calibri Light"/>
        </w:rPr>
        <w:t>Tilhøve til kommuneplanen</w:t>
      </w:r>
    </w:p>
    <w:p w14:paraId="58C145DA" w14:textId="77777777" w:rsidR="00731F2B" w:rsidRPr="00316101" w:rsidRDefault="00BB008D" w:rsidP="00731F2B">
      <w:pPr>
        <w:rPr>
          <w:rFonts w:cs="Calibri Light"/>
          <w:szCs w:val="22"/>
        </w:rPr>
      </w:pPr>
      <w:r w:rsidRPr="00316101">
        <w:rPr>
          <w:rFonts w:cs="Calibri Light"/>
          <w:szCs w:val="22"/>
        </w:rPr>
        <w:t xml:space="preserve">I tråd med overordna plan. </w:t>
      </w:r>
    </w:p>
    <w:p w14:paraId="09A19DD5" w14:textId="77777777" w:rsidR="00993A4F" w:rsidRPr="00316101" w:rsidRDefault="00993A4F" w:rsidP="00993A4F">
      <w:pPr>
        <w:rPr>
          <w:rFonts w:cs="Calibri Light"/>
          <w:szCs w:val="22"/>
        </w:rPr>
      </w:pPr>
    </w:p>
    <w:p w14:paraId="18309B7F" w14:textId="77777777" w:rsidR="00993A4F" w:rsidRPr="00316101" w:rsidRDefault="00993A4F" w:rsidP="00993A4F">
      <w:pPr>
        <w:rPr>
          <w:rFonts w:cs="Calibri Light"/>
          <w:szCs w:val="22"/>
        </w:rPr>
      </w:pPr>
    </w:p>
    <w:p w14:paraId="1BCA0392" w14:textId="77777777" w:rsidR="00993A4F" w:rsidRPr="00316101" w:rsidRDefault="00BB008D" w:rsidP="00993A4F">
      <w:pPr>
        <w:pStyle w:val="Overskrift2"/>
        <w:rPr>
          <w:rFonts w:cs="Calibri Light"/>
          <w:sz w:val="20"/>
          <w:szCs w:val="22"/>
        </w:rPr>
      </w:pPr>
      <w:r w:rsidRPr="00316101">
        <w:rPr>
          <w:rFonts w:cs="Calibri Light"/>
          <w:b w:val="0"/>
          <w:sz w:val="20"/>
          <w:szCs w:val="22"/>
        </w:rPr>
        <w:t>Bykle,</w:t>
      </w:r>
      <w:r w:rsidRPr="00316101">
        <w:rPr>
          <w:rFonts w:cs="Calibri Light"/>
          <w:sz w:val="20"/>
          <w:szCs w:val="22"/>
        </w:rPr>
        <w:t xml:space="preserve"> </w:t>
      </w:r>
    </w:p>
    <w:p w14:paraId="2FF7C6DD" w14:textId="77777777" w:rsidR="00993A4F" w:rsidRPr="00316101" w:rsidRDefault="00993A4F" w:rsidP="00993A4F">
      <w:pPr>
        <w:rPr>
          <w:rFonts w:cs="Calibri Light"/>
          <w:szCs w:val="22"/>
        </w:rPr>
      </w:pPr>
    </w:p>
    <w:p w14:paraId="4F94E96C" w14:textId="77777777" w:rsidR="00993A4F" w:rsidRPr="00316101" w:rsidRDefault="00993A4F" w:rsidP="00993A4F">
      <w:pPr>
        <w:rPr>
          <w:rFonts w:cs="Calibri Light"/>
          <w:szCs w:val="22"/>
        </w:rPr>
      </w:pPr>
    </w:p>
    <w:p w14:paraId="1ECBA59C" w14:textId="77777777" w:rsidR="00993A4F" w:rsidRPr="00316101" w:rsidRDefault="00BB008D" w:rsidP="00993A4F">
      <w:pPr>
        <w:rPr>
          <w:rFonts w:cs="Calibri Light"/>
          <w:szCs w:val="22"/>
        </w:rPr>
      </w:pPr>
      <w:r w:rsidRPr="00316101">
        <w:rPr>
          <w:rFonts w:cs="Calibri Light"/>
          <w:szCs w:val="22"/>
        </w:rPr>
        <w:t>Kommunedirektør</w:t>
      </w:r>
    </w:p>
    <w:p w14:paraId="059D0F31" w14:textId="77777777" w:rsidR="00993A4F" w:rsidRPr="00316101" w:rsidRDefault="00993A4F" w:rsidP="00993A4F">
      <w:pPr>
        <w:rPr>
          <w:rFonts w:cs="Calibri Light"/>
          <w:szCs w:val="22"/>
        </w:rPr>
      </w:pPr>
    </w:p>
    <w:p w14:paraId="755C8325" w14:textId="77777777" w:rsidR="00993A4F" w:rsidRPr="00316101" w:rsidRDefault="00993A4F" w:rsidP="00993A4F">
      <w:pPr>
        <w:rPr>
          <w:rFonts w:cs="Calibri Light"/>
          <w:szCs w:val="22"/>
        </w:rPr>
      </w:pPr>
    </w:p>
    <w:p w14:paraId="7920130E" w14:textId="77777777" w:rsidR="00993A4F" w:rsidRPr="00316101" w:rsidRDefault="00BB008D" w:rsidP="002F6DAA">
      <w:pPr>
        <w:pStyle w:val="Overskrift2"/>
        <w:rPr>
          <w:rFonts w:cs="Calibri Light"/>
        </w:rPr>
      </w:pPr>
      <w:r w:rsidRPr="00316101">
        <w:rPr>
          <w:rFonts w:cs="Calibri Light"/>
        </w:rPr>
        <w:t>Vedlegg:</w:t>
      </w:r>
    </w:p>
    <w:tbl>
      <w:tblPr>
        <w:tblW w:w="9154" w:type="dxa"/>
        <w:tblLayout w:type="fixed"/>
        <w:tblCellMar>
          <w:left w:w="70" w:type="dxa"/>
          <w:right w:w="70" w:type="dxa"/>
        </w:tblCellMar>
        <w:tblLook w:val="04A0" w:firstRow="1" w:lastRow="0" w:firstColumn="1" w:lastColumn="0" w:noHBand="0" w:noVBand="1"/>
      </w:tblPr>
      <w:tblGrid>
        <w:gridCol w:w="354"/>
        <w:gridCol w:w="8800"/>
      </w:tblGrid>
      <w:tr w:rsidR="00503D04" w14:paraId="5925F068" w14:textId="77777777" w:rsidTr="00C26BD3">
        <w:tc>
          <w:tcPr>
            <w:tcW w:w="354" w:type="dxa"/>
          </w:tcPr>
          <w:p w14:paraId="5E880096" w14:textId="77777777" w:rsidR="00993A4F" w:rsidRPr="00316101" w:rsidRDefault="00BB008D" w:rsidP="00D442E9">
            <w:pPr>
              <w:rPr>
                <w:rFonts w:cs="Calibri Light"/>
                <w:szCs w:val="22"/>
              </w:rPr>
            </w:pPr>
            <w:bookmarkStart w:id="14" w:name="VEDLEGG"/>
            <w:bookmarkEnd w:id="14"/>
            <w:r w:rsidRPr="00316101">
              <w:rPr>
                <w:rFonts w:cs="Calibri Light"/>
                <w:szCs w:val="22"/>
              </w:rPr>
              <w:t>1</w:t>
            </w:r>
          </w:p>
        </w:tc>
        <w:tc>
          <w:tcPr>
            <w:tcW w:w="8800" w:type="dxa"/>
          </w:tcPr>
          <w:p w14:paraId="228B681D" w14:textId="77777777" w:rsidR="00993A4F" w:rsidRPr="00316101" w:rsidRDefault="00BB008D" w:rsidP="00D442E9">
            <w:pPr>
              <w:rPr>
                <w:rFonts w:cs="Calibri Light"/>
                <w:szCs w:val="22"/>
              </w:rPr>
            </w:pPr>
            <w:r w:rsidRPr="00316101">
              <w:rPr>
                <w:rFonts w:cs="Calibri Light"/>
                <w:szCs w:val="22"/>
              </w:rPr>
              <w:t>Plankart.pdf</w:t>
            </w:r>
          </w:p>
        </w:tc>
      </w:tr>
      <w:tr w:rsidR="00503D04" w14:paraId="66007481" w14:textId="77777777" w:rsidTr="00C26BD3">
        <w:tc>
          <w:tcPr>
            <w:tcW w:w="354" w:type="dxa"/>
          </w:tcPr>
          <w:p w14:paraId="1F84B7C0" w14:textId="77777777" w:rsidR="00993A4F" w:rsidRPr="00316101" w:rsidRDefault="00BB008D" w:rsidP="00D442E9">
            <w:pPr>
              <w:rPr>
                <w:rFonts w:cs="Calibri Light"/>
                <w:szCs w:val="22"/>
              </w:rPr>
            </w:pPr>
            <w:r w:rsidRPr="00316101">
              <w:rPr>
                <w:rFonts w:cs="Calibri Light"/>
                <w:szCs w:val="22"/>
              </w:rPr>
              <w:t>2</w:t>
            </w:r>
          </w:p>
        </w:tc>
        <w:tc>
          <w:tcPr>
            <w:tcW w:w="8800" w:type="dxa"/>
          </w:tcPr>
          <w:p w14:paraId="4189FECA" w14:textId="77777777" w:rsidR="00993A4F" w:rsidRPr="00316101" w:rsidRDefault="00BB008D" w:rsidP="00D442E9">
            <w:pPr>
              <w:rPr>
                <w:rFonts w:cs="Calibri Light"/>
                <w:szCs w:val="22"/>
              </w:rPr>
            </w:pPr>
            <w:r w:rsidRPr="00316101">
              <w:rPr>
                <w:rFonts w:cs="Calibri Light"/>
                <w:szCs w:val="22"/>
              </w:rPr>
              <w:t>Reguleringsbestemmeler revidert 27.03.26.pdf</w:t>
            </w:r>
          </w:p>
        </w:tc>
      </w:tr>
      <w:tr w:rsidR="00503D04" w14:paraId="5E0EA714" w14:textId="77777777" w:rsidTr="00C26BD3">
        <w:tc>
          <w:tcPr>
            <w:tcW w:w="354" w:type="dxa"/>
          </w:tcPr>
          <w:p w14:paraId="3A8272FF" w14:textId="77777777" w:rsidR="00993A4F" w:rsidRPr="00316101" w:rsidRDefault="00BB008D" w:rsidP="00D442E9">
            <w:pPr>
              <w:rPr>
                <w:rFonts w:cs="Calibri Light"/>
                <w:szCs w:val="22"/>
              </w:rPr>
            </w:pPr>
            <w:r w:rsidRPr="00316101">
              <w:rPr>
                <w:rFonts w:cs="Calibri Light"/>
                <w:szCs w:val="22"/>
              </w:rPr>
              <w:t>3</w:t>
            </w:r>
          </w:p>
        </w:tc>
        <w:tc>
          <w:tcPr>
            <w:tcW w:w="8800" w:type="dxa"/>
          </w:tcPr>
          <w:p w14:paraId="39827D53" w14:textId="77777777" w:rsidR="00993A4F" w:rsidRPr="00316101" w:rsidRDefault="00BB008D" w:rsidP="00D442E9">
            <w:pPr>
              <w:rPr>
                <w:rFonts w:cs="Calibri Light"/>
                <w:szCs w:val="22"/>
              </w:rPr>
            </w:pPr>
            <w:r w:rsidRPr="00316101">
              <w:rPr>
                <w:rFonts w:cs="Calibri Light"/>
                <w:szCs w:val="22"/>
              </w:rPr>
              <w:t>Reguleringsendring Geiskelid revidert 26.03.26.pdf</w:t>
            </w:r>
          </w:p>
        </w:tc>
      </w:tr>
      <w:tr w:rsidR="00503D04" w14:paraId="0B415A7A" w14:textId="77777777" w:rsidTr="00C26BD3">
        <w:tc>
          <w:tcPr>
            <w:tcW w:w="354" w:type="dxa"/>
          </w:tcPr>
          <w:p w14:paraId="732C8081" w14:textId="77777777" w:rsidR="00993A4F" w:rsidRPr="00316101" w:rsidRDefault="00BB008D" w:rsidP="00D442E9">
            <w:pPr>
              <w:rPr>
                <w:rFonts w:cs="Calibri Light"/>
                <w:szCs w:val="22"/>
              </w:rPr>
            </w:pPr>
            <w:r w:rsidRPr="00316101">
              <w:rPr>
                <w:rFonts w:cs="Calibri Light"/>
                <w:szCs w:val="22"/>
              </w:rPr>
              <w:t>4</w:t>
            </w:r>
          </w:p>
        </w:tc>
        <w:tc>
          <w:tcPr>
            <w:tcW w:w="8800" w:type="dxa"/>
          </w:tcPr>
          <w:p w14:paraId="0D4AD7B1" w14:textId="77777777" w:rsidR="00993A4F" w:rsidRPr="00316101" w:rsidRDefault="00BB008D" w:rsidP="00D442E9">
            <w:pPr>
              <w:rPr>
                <w:rFonts w:cs="Calibri Light"/>
                <w:szCs w:val="22"/>
              </w:rPr>
            </w:pPr>
            <w:r w:rsidRPr="00316101">
              <w:rPr>
                <w:rFonts w:cs="Calibri Light"/>
                <w:szCs w:val="22"/>
              </w:rPr>
              <w:t>Tilsvar til merknader.docx</w:t>
            </w:r>
          </w:p>
        </w:tc>
      </w:tr>
    </w:tbl>
    <w:p w14:paraId="65389E22" w14:textId="77777777" w:rsidR="00993A4F" w:rsidRPr="00316101" w:rsidRDefault="00BB008D" w:rsidP="0040751C">
      <w:pPr>
        <w:pStyle w:val="Overskrift2"/>
        <w:rPr>
          <w:rFonts w:cs="Calibri Light"/>
        </w:rPr>
      </w:pPr>
      <w:r w:rsidRPr="00316101">
        <w:rPr>
          <w:rFonts w:cs="Calibri Light"/>
        </w:rPr>
        <w:t>Melding om vedtak blir sendt til:</w:t>
      </w:r>
    </w:p>
    <w:p w14:paraId="481777CF" w14:textId="77777777" w:rsidR="00993A4F" w:rsidRPr="00316101" w:rsidRDefault="00993A4F" w:rsidP="00993A4F">
      <w:pPr>
        <w:rPr>
          <w:rFonts w:cs="Calibri Light"/>
          <w:b/>
          <w:szCs w:val="22"/>
        </w:rPr>
      </w:pPr>
    </w:p>
    <w:p w14:paraId="475C2AE6" w14:textId="77777777" w:rsidR="00FA28BA" w:rsidRPr="00316101" w:rsidRDefault="00FA28BA" w:rsidP="00DD0FB7">
      <w:pPr>
        <w:rPr>
          <w:rFonts w:cs="Calibri Light"/>
        </w:rPr>
      </w:pPr>
    </w:p>
    <w:sectPr w:rsidR="00FA28BA" w:rsidRPr="00316101" w:rsidSect="00C26BD3">
      <w:footerReference w:type="default" r:id="rId14"/>
      <w:headerReference w:type="first" r:id="rId15"/>
      <w:footerReference w:type="first" r:id="rId16"/>
      <w:pgSz w:w="11906" w:h="16838"/>
      <w:pgMar w:top="1417" w:right="1417" w:bottom="1417" w:left="1417"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49577" w14:textId="77777777" w:rsidR="00BB008D" w:rsidRDefault="00BB008D">
      <w:r>
        <w:separator/>
      </w:r>
    </w:p>
  </w:endnote>
  <w:endnote w:type="continuationSeparator" w:id="0">
    <w:p w14:paraId="2AC8C97F" w14:textId="77777777" w:rsidR="00BB008D" w:rsidRDefault="00BB0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AADC2" w14:textId="77777777" w:rsidR="009B35EA" w:rsidRPr="007E6B29" w:rsidRDefault="009B35EA" w:rsidP="000079B9">
    <w:pPr>
      <w:pStyle w:val="Bunntekst"/>
      <w:rPr>
        <w:sz w:val="15"/>
        <w:szCs w:val="15"/>
      </w:rPr>
    </w:pPr>
  </w:p>
  <w:p w14:paraId="5D08AB2A" w14:textId="140287C5" w:rsidR="009B35EA" w:rsidRPr="000079B9" w:rsidRDefault="00BB008D" w:rsidP="000079B9">
    <w:pPr>
      <w:pStyle w:val="Bunntekst"/>
      <w:ind w:right="-575"/>
      <w:jc w:val="right"/>
      <w:rPr>
        <w:sz w:val="15"/>
        <w:szCs w:val="15"/>
      </w:rPr>
    </w:pPr>
    <w:r w:rsidRPr="007E6B29">
      <w:rPr>
        <w:sz w:val="15"/>
        <w:szCs w:val="15"/>
      </w:rPr>
      <w:fldChar w:fldCharType="begin"/>
    </w:r>
    <w:r w:rsidRPr="007E6B29">
      <w:rPr>
        <w:sz w:val="15"/>
        <w:szCs w:val="15"/>
      </w:rPr>
      <w:instrText xml:space="preserve"> if </w:instrText>
    </w:r>
    <w:r w:rsidRPr="007E6B29">
      <w:rPr>
        <w:sz w:val="15"/>
        <w:szCs w:val="15"/>
      </w:rPr>
      <w:fldChar w:fldCharType="begin"/>
    </w:r>
    <w:r w:rsidRPr="007E6B29">
      <w:rPr>
        <w:sz w:val="15"/>
        <w:szCs w:val="15"/>
      </w:rPr>
      <w:instrText xml:space="preserve"> numpages </w:instrText>
    </w:r>
    <w:r w:rsidRPr="007E6B29">
      <w:rPr>
        <w:sz w:val="15"/>
        <w:szCs w:val="15"/>
      </w:rPr>
      <w:fldChar w:fldCharType="separate"/>
    </w:r>
    <w:r w:rsidR="00FB04FA">
      <w:rPr>
        <w:noProof/>
        <w:sz w:val="15"/>
        <w:szCs w:val="15"/>
      </w:rPr>
      <w:instrText>5</w:instrText>
    </w:r>
    <w:r w:rsidRPr="007E6B29">
      <w:rPr>
        <w:sz w:val="15"/>
        <w:szCs w:val="15"/>
      </w:rPr>
      <w:fldChar w:fldCharType="end"/>
    </w:r>
    <w:r w:rsidRPr="007E6B29">
      <w:rPr>
        <w:sz w:val="15"/>
        <w:szCs w:val="15"/>
      </w:rPr>
      <w:instrText xml:space="preserve"> &gt; 1 "side </w:instrText>
    </w:r>
    <w:r w:rsidRPr="007E6B29">
      <w:rPr>
        <w:sz w:val="15"/>
        <w:szCs w:val="15"/>
      </w:rPr>
      <w:fldChar w:fldCharType="begin"/>
    </w:r>
    <w:r w:rsidRPr="007E6B29">
      <w:rPr>
        <w:sz w:val="15"/>
        <w:szCs w:val="15"/>
      </w:rPr>
      <w:instrText xml:space="preserve"> page </w:instrText>
    </w:r>
    <w:r w:rsidRPr="007E6B29">
      <w:rPr>
        <w:sz w:val="15"/>
        <w:szCs w:val="15"/>
      </w:rPr>
      <w:fldChar w:fldCharType="separate"/>
    </w:r>
    <w:r w:rsidR="00FB04FA">
      <w:rPr>
        <w:noProof/>
        <w:sz w:val="15"/>
        <w:szCs w:val="15"/>
      </w:rPr>
      <w:instrText>5</w:instrText>
    </w:r>
    <w:r w:rsidRPr="007E6B29">
      <w:rPr>
        <w:sz w:val="15"/>
        <w:szCs w:val="15"/>
      </w:rPr>
      <w:fldChar w:fldCharType="end"/>
    </w:r>
    <w:r w:rsidRPr="007E6B29">
      <w:rPr>
        <w:sz w:val="15"/>
        <w:szCs w:val="15"/>
      </w:rPr>
      <w:instrText xml:space="preserve"> av </w:instrText>
    </w:r>
    <w:r w:rsidRPr="007E6B29">
      <w:rPr>
        <w:sz w:val="15"/>
        <w:szCs w:val="15"/>
      </w:rPr>
      <w:fldChar w:fldCharType="begin"/>
    </w:r>
    <w:r w:rsidRPr="007E6B29">
      <w:rPr>
        <w:sz w:val="15"/>
        <w:szCs w:val="15"/>
      </w:rPr>
      <w:instrText xml:space="preserve"> numpages </w:instrText>
    </w:r>
    <w:r w:rsidRPr="007E6B29">
      <w:rPr>
        <w:sz w:val="15"/>
        <w:szCs w:val="15"/>
      </w:rPr>
      <w:fldChar w:fldCharType="separate"/>
    </w:r>
    <w:r w:rsidR="00FB04FA">
      <w:rPr>
        <w:noProof/>
        <w:sz w:val="15"/>
        <w:szCs w:val="15"/>
      </w:rPr>
      <w:instrText>5</w:instrText>
    </w:r>
    <w:r w:rsidRPr="007E6B29">
      <w:rPr>
        <w:sz w:val="15"/>
        <w:szCs w:val="15"/>
      </w:rPr>
      <w:fldChar w:fldCharType="end"/>
    </w:r>
    <w:r w:rsidRPr="007E6B29">
      <w:rPr>
        <w:sz w:val="15"/>
        <w:szCs w:val="15"/>
      </w:rPr>
      <w:instrText xml:space="preserve">" "" </w:instrText>
    </w:r>
    <w:r w:rsidRPr="007E6B29">
      <w:rPr>
        <w:sz w:val="15"/>
        <w:szCs w:val="15"/>
      </w:rPr>
      <w:fldChar w:fldCharType="separate"/>
    </w:r>
    <w:r w:rsidR="00FB04FA" w:rsidRPr="007E6B29">
      <w:rPr>
        <w:noProof/>
        <w:sz w:val="15"/>
        <w:szCs w:val="15"/>
      </w:rPr>
      <w:t xml:space="preserve">side </w:t>
    </w:r>
    <w:r w:rsidR="00FB04FA">
      <w:rPr>
        <w:noProof/>
        <w:sz w:val="15"/>
        <w:szCs w:val="15"/>
      </w:rPr>
      <w:t>5</w:t>
    </w:r>
    <w:r w:rsidR="00FB04FA" w:rsidRPr="007E6B29">
      <w:rPr>
        <w:noProof/>
        <w:sz w:val="15"/>
        <w:szCs w:val="15"/>
      </w:rPr>
      <w:t xml:space="preserve"> av </w:t>
    </w:r>
    <w:r w:rsidR="00FB04FA">
      <w:rPr>
        <w:noProof/>
        <w:sz w:val="15"/>
        <w:szCs w:val="15"/>
      </w:rPr>
      <w:t>5</w:t>
    </w:r>
    <w:r w:rsidRPr="007E6B29">
      <w:rPr>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6E6CB" w14:textId="77777777" w:rsidR="009B35EA" w:rsidRPr="007E6B29" w:rsidRDefault="009B35EA" w:rsidP="005D5902">
    <w:pPr>
      <w:pStyle w:val="Bunntekst"/>
      <w:rPr>
        <w:sz w:val="15"/>
        <w:szCs w:val="15"/>
      </w:rPr>
    </w:pPr>
  </w:p>
  <w:p w14:paraId="25D0E712" w14:textId="1864F1CE" w:rsidR="009B35EA" w:rsidRPr="007E6B29" w:rsidRDefault="00BB008D" w:rsidP="005D5902">
    <w:pPr>
      <w:pStyle w:val="Bunntekst"/>
      <w:ind w:right="-575"/>
      <w:jc w:val="right"/>
      <w:rPr>
        <w:sz w:val="15"/>
        <w:szCs w:val="15"/>
      </w:rPr>
    </w:pPr>
    <w:r w:rsidRPr="007E6B29">
      <w:rPr>
        <w:sz w:val="15"/>
        <w:szCs w:val="15"/>
      </w:rPr>
      <w:fldChar w:fldCharType="begin"/>
    </w:r>
    <w:r w:rsidRPr="007E6B29">
      <w:rPr>
        <w:sz w:val="15"/>
        <w:szCs w:val="15"/>
      </w:rPr>
      <w:instrText xml:space="preserve"> if </w:instrText>
    </w:r>
    <w:r w:rsidRPr="007E6B29">
      <w:rPr>
        <w:sz w:val="15"/>
        <w:szCs w:val="15"/>
      </w:rPr>
      <w:fldChar w:fldCharType="begin"/>
    </w:r>
    <w:r w:rsidRPr="007E6B29">
      <w:rPr>
        <w:sz w:val="15"/>
        <w:szCs w:val="15"/>
      </w:rPr>
      <w:instrText xml:space="preserve"> numpages </w:instrText>
    </w:r>
    <w:r w:rsidRPr="007E6B29">
      <w:rPr>
        <w:sz w:val="15"/>
        <w:szCs w:val="15"/>
      </w:rPr>
      <w:fldChar w:fldCharType="separate"/>
    </w:r>
    <w:r w:rsidR="00FB04FA">
      <w:rPr>
        <w:noProof/>
        <w:sz w:val="15"/>
        <w:szCs w:val="15"/>
      </w:rPr>
      <w:instrText>5</w:instrText>
    </w:r>
    <w:r w:rsidRPr="007E6B29">
      <w:rPr>
        <w:sz w:val="15"/>
        <w:szCs w:val="15"/>
      </w:rPr>
      <w:fldChar w:fldCharType="end"/>
    </w:r>
    <w:r w:rsidRPr="007E6B29">
      <w:rPr>
        <w:sz w:val="15"/>
        <w:szCs w:val="15"/>
      </w:rPr>
      <w:instrText xml:space="preserve"> &gt; 1 "side </w:instrText>
    </w:r>
    <w:r w:rsidRPr="007E6B29">
      <w:rPr>
        <w:sz w:val="15"/>
        <w:szCs w:val="15"/>
      </w:rPr>
      <w:fldChar w:fldCharType="begin"/>
    </w:r>
    <w:r w:rsidRPr="007E6B29">
      <w:rPr>
        <w:sz w:val="15"/>
        <w:szCs w:val="15"/>
      </w:rPr>
      <w:instrText xml:space="preserve"> page </w:instrText>
    </w:r>
    <w:r w:rsidRPr="007E6B29">
      <w:rPr>
        <w:sz w:val="15"/>
        <w:szCs w:val="15"/>
      </w:rPr>
      <w:fldChar w:fldCharType="separate"/>
    </w:r>
    <w:r w:rsidR="00FB04FA">
      <w:rPr>
        <w:noProof/>
        <w:sz w:val="15"/>
        <w:szCs w:val="15"/>
      </w:rPr>
      <w:instrText>1</w:instrText>
    </w:r>
    <w:r w:rsidRPr="007E6B29">
      <w:rPr>
        <w:sz w:val="15"/>
        <w:szCs w:val="15"/>
      </w:rPr>
      <w:fldChar w:fldCharType="end"/>
    </w:r>
    <w:r w:rsidRPr="007E6B29">
      <w:rPr>
        <w:sz w:val="15"/>
        <w:szCs w:val="15"/>
      </w:rPr>
      <w:instrText xml:space="preserve"> av </w:instrText>
    </w:r>
    <w:r w:rsidRPr="007E6B29">
      <w:rPr>
        <w:sz w:val="15"/>
        <w:szCs w:val="15"/>
      </w:rPr>
      <w:fldChar w:fldCharType="begin"/>
    </w:r>
    <w:r w:rsidRPr="007E6B29">
      <w:rPr>
        <w:sz w:val="15"/>
        <w:szCs w:val="15"/>
      </w:rPr>
      <w:instrText xml:space="preserve"> numpages </w:instrText>
    </w:r>
    <w:r w:rsidRPr="007E6B29">
      <w:rPr>
        <w:sz w:val="15"/>
        <w:szCs w:val="15"/>
      </w:rPr>
      <w:fldChar w:fldCharType="separate"/>
    </w:r>
    <w:r w:rsidR="00FB04FA">
      <w:rPr>
        <w:noProof/>
        <w:sz w:val="15"/>
        <w:szCs w:val="15"/>
      </w:rPr>
      <w:instrText>5</w:instrText>
    </w:r>
    <w:r w:rsidRPr="007E6B29">
      <w:rPr>
        <w:sz w:val="15"/>
        <w:szCs w:val="15"/>
      </w:rPr>
      <w:fldChar w:fldCharType="end"/>
    </w:r>
    <w:r w:rsidRPr="007E6B29">
      <w:rPr>
        <w:sz w:val="15"/>
        <w:szCs w:val="15"/>
      </w:rPr>
      <w:instrText xml:space="preserve">" "" </w:instrText>
    </w:r>
    <w:r w:rsidRPr="007E6B29">
      <w:rPr>
        <w:sz w:val="15"/>
        <w:szCs w:val="15"/>
      </w:rPr>
      <w:fldChar w:fldCharType="separate"/>
    </w:r>
    <w:r w:rsidR="00FB04FA" w:rsidRPr="007E6B29">
      <w:rPr>
        <w:noProof/>
        <w:sz w:val="15"/>
        <w:szCs w:val="15"/>
      </w:rPr>
      <w:t xml:space="preserve">side </w:t>
    </w:r>
    <w:r w:rsidR="00FB04FA">
      <w:rPr>
        <w:noProof/>
        <w:sz w:val="15"/>
        <w:szCs w:val="15"/>
      </w:rPr>
      <w:t>1</w:t>
    </w:r>
    <w:r w:rsidR="00FB04FA" w:rsidRPr="007E6B29">
      <w:rPr>
        <w:noProof/>
        <w:sz w:val="15"/>
        <w:szCs w:val="15"/>
      </w:rPr>
      <w:t xml:space="preserve"> av </w:t>
    </w:r>
    <w:r w:rsidR="00FB04FA">
      <w:rPr>
        <w:noProof/>
        <w:sz w:val="15"/>
        <w:szCs w:val="15"/>
      </w:rPr>
      <w:t>5</w:t>
    </w:r>
    <w:r w:rsidRPr="007E6B29">
      <w:rPr>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99830" w14:textId="77777777" w:rsidR="00BB008D" w:rsidRDefault="00BB008D">
      <w:r>
        <w:separator/>
      </w:r>
    </w:p>
  </w:footnote>
  <w:footnote w:type="continuationSeparator" w:id="0">
    <w:p w14:paraId="66A43FAC" w14:textId="77777777" w:rsidR="00BB008D" w:rsidRDefault="00BB0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4EAA1" w14:textId="77777777" w:rsidR="009B35EA" w:rsidRDefault="00BB008D" w:rsidP="008466DF">
    <w:pPr>
      <w:pStyle w:val="Topptekst"/>
    </w:pPr>
    <w:r>
      <w:rPr>
        <w:noProof/>
        <w:lang w:val="nb-NO"/>
      </w:rPr>
      <w:drawing>
        <wp:anchor distT="0" distB="0" distL="114300" distR="114300" simplePos="0" relativeHeight="251658240" behindDoc="1" locked="0" layoutInCell="1" allowOverlap="1" wp14:anchorId="7EB2023F" wp14:editId="0E0D221A">
          <wp:simplePos x="0" y="0"/>
          <wp:positionH relativeFrom="page">
            <wp:posOffset>0</wp:posOffset>
          </wp:positionH>
          <wp:positionV relativeFrom="page">
            <wp:posOffset>0</wp:posOffset>
          </wp:positionV>
          <wp:extent cx="7559675" cy="1374775"/>
          <wp:effectExtent l="0" t="0" r="3175"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p_byk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374775"/>
                  </a:xfrm>
                  <a:prstGeom prst="rect">
                    <a:avLst/>
                  </a:prstGeom>
                </pic:spPr>
              </pic:pic>
            </a:graphicData>
          </a:graphic>
        </wp:anchor>
      </w:drawing>
    </w:r>
  </w:p>
  <w:p w14:paraId="703A076A" w14:textId="77777777" w:rsidR="009B35EA" w:rsidRDefault="009B35E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4F847C0"/>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433A7976"/>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FDC8992E"/>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B406F3BE"/>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2B76A574"/>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42D4F2"/>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22FDAA"/>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A49598"/>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D8DB16"/>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44E0B5C4"/>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457134A5"/>
    <w:multiLevelType w:val="hybridMultilevel"/>
    <w:tmpl w:val="D42049F8"/>
    <w:lvl w:ilvl="0" w:tplc="79648E16">
      <w:numFmt w:val="bullet"/>
      <w:lvlText w:val="-"/>
      <w:lvlJc w:val="left"/>
      <w:pPr>
        <w:ind w:left="720" w:hanging="360"/>
      </w:pPr>
      <w:rPr>
        <w:rFonts w:ascii="Calibri Light" w:eastAsia="Times New Roman" w:hAnsi="Calibri Light" w:cs="Calibri Light" w:hint="default"/>
      </w:rPr>
    </w:lvl>
    <w:lvl w:ilvl="1" w:tplc="794E260C" w:tentative="1">
      <w:start w:val="1"/>
      <w:numFmt w:val="bullet"/>
      <w:lvlText w:val="o"/>
      <w:lvlJc w:val="left"/>
      <w:pPr>
        <w:ind w:left="1440" w:hanging="360"/>
      </w:pPr>
      <w:rPr>
        <w:rFonts w:ascii="Courier New" w:hAnsi="Courier New" w:cs="Courier New" w:hint="default"/>
      </w:rPr>
    </w:lvl>
    <w:lvl w:ilvl="2" w:tplc="00643E46" w:tentative="1">
      <w:start w:val="1"/>
      <w:numFmt w:val="bullet"/>
      <w:lvlText w:val=""/>
      <w:lvlJc w:val="left"/>
      <w:pPr>
        <w:ind w:left="2160" w:hanging="360"/>
      </w:pPr>
      <w:rPr>
        <w:rFonts w:ascii="Wingdings" w:hAnsi="Wingdings" w:hint="default"/>
      </w:rPr>
    </w:lvl>
    <w:lvl w:ilvl="3" w:tplc="558A11DC" w:tentative="1">
      <w:start w:val="1"/>
      <w:numFmt w:val="bullet"/>
      <w:lvlText w:val=""/>
      <w:lvlJc w:val="left"/>
      <w:pPr>
        <w:ind w:left="2880" w:hanging="360"/>
      </w:pPr>
      <w:rPr>
        <w:rFonts w:ascii="Symbol" w:hAnsi="Symbol" w:hint="default"/>
      </w:rPr>
    </w:lvl>
    <w:lvl w:ilvl="4" w:tplc="A7E68E14" w:tentative="1">
      <w:start w:val="1"/>
      <w:numFmt w:val="bullet"/>
      <w:lvlText w:val="o"/>
      <w:lvlJc w:val="left"/>
      <w:pPr>
        <w:ind w:left="3600" w:hanging="360"/>
      </w:pPr>
      <w:rPr>
        <w:rFonts w:ascii="Courier New" w:hAnsi="Courier New" w:cs="Courier New" w:hint="default"/>
      </w:rPr>
    </w:lvl>
    <w:lvl w:ilvl="5" w:tplc="21120876" w:tentative="1">
      <w:start w:val="1"/>
      <w:numFmt w:val="bullet"/>
      <w:lvlText w:val=""/>
      <w:lvlJc w:val="left"/>
      <w:pPr>
        <w:ind w:left="4320" w:hanging="360"/>
      </w:pPr>
      <w:rPr>
        <w:rFonts w:ascii="Wingdings" w:hAnsi="Wingdings" w:hint="default"/>
      </w:rPr>
    </w:lvl>
    <w:lvl w:ilvl="6" w:tplc="12DA7728" w:tentative="1">
      <w:start w:val="1"/>
      <w:numFmt w:val="bullet"/>
      <w:lvlText w:val=""/>
      <w:lvlJc w:val="left"/>
      <w:pPr>
        <w:ind w:left="5040" w:hanging="360"/>
      </w:pPr>
      <w:rPr>
        <w:rFonts w:ascii="Symbol" w:hAnsi="Symbol" w:hint="default"/>
      </w:rPr>
    </w:lvl>
    <w:lvl w:ilvl="7" w:tplc="D4BCABA4" w:tentative="1">
      <w:start w:val="1"/>
      <w:numFmt w:val="bullet"/>
      <w:lvlText w:val="o"/>
      <w:lvlJc w:val="left"/>
      <w:pPr>
        <w:ind w:left="5760" w:hanging="360"/>
      </w:pPr>
      <w:rPr>
        <w:rFonts w:ascii="Courier New" w:hAnsi="Courier New" w:cs="Courier New" w:hint="default"/>
      </w:rPr>
    </w:lvl>
    <w:lvl w:ilvl="8" w:tplc="1E5E4802" w:tentative="1">
      <w:start w:val="1"/>
      <w:numFmt w:val="bullet"/>
      <w:lvlText w:val=""/>
      <w:lvlJc w:val="left"/>
      <w:pPr>
        <w:ind w:left="6480" w:hanging="360"/>
      </w:pPr>
      <w:rPr>
        <w:rFonts w:ascii="Wingdings" w:hAnsi="Wingdings" w:hint="default"/>
      </w:rPr>
    </w:lvl>
  </w:abstractNum>
  <w:abstractNum w:abstractNumId="11" w15:restartNumberingAfterBreak="0">
    <w:nsid w:val="4FDD0C7A"/>
    <w:multiLevelType w:val="hybridMultilevel"/>
    <w:tmpl w:val="BB52D92E"/>
    <w:lvl w:ilvl="0" w:tplc="EC80AC30">
      <w:numFmt w:val="bullet"/>
      <w:lvlText w:val="-"/>
      <w:lvlJc w:val="left"/>
      <w:pPr>
        <w:ind w:left="720" w:hanging="360"/>
      </w:pPr>
      <w:rPr>
        <w:rFonts w:ascii="Calibri Light" w:eastAsia="Times New Roman" w:hAnsi="Calibri Light" w:cs="Calibri Light" w:hint="default"/>
      </w:rPr>
    </w:lvl>
    <w:lvl w:ilvl="1" w:tplc="1D0EF8DA" w:tentative="1">
      <w:start w:val="1"/>
      <w:numFmt w:val="bullet"/>
      <w:lvlText w:val="o"/>
      <w:lvlJc w:val="left"/>
      <w:pPr>
        <w:ind w:left="1440" w:hanging="360"/>
      </w:pPr>
      <w:rPr>
        <w:rFonts w:ascii="Courier New" w:hAnsi="Courier New" w:cs="Courier New" w:hint="default"/>
      </w:rPr>
    </w:lvl>
    <w:lvl w:ilvl="2" w:tplc="4DB80B00" w:tentative="1">
      <w:start w:val="1"/>
      <w:numFmt w:val="bullet"/>
      <w:lvlText w:val=""/>
      <w:lvlJc w:val="left"/>
      <w:pPr>
        <w:ind w:left="2160" w:hanging="360"/>
      </w:pPr>
      <w:rPr>
        <w:rFonts w:ascii="Wingdings" w:hAnsi="Wingdings" w:hint="default"/>
      </w:rPr>
    </w:lvl>
    <w:lvl w:ilvl="3" w:tplc="643A8974" w:tentative="1">
      <w:start w:val="1"/>
      <w:numFmt w:val="bullet"/>
      <w:lvlText w:val=""/>
      <w:lvlJc w:val="left"/>
      <w:pPr>
        <w:ind w:left="2880" w:hanging="360"/>
      </w:pPr>
      <w:rPr>
        <w:rFonts w:ascii="Symbol" w:hAnsi="Symbol" w:hint="default"/>
      </w:rPr>
    </w:lvl>
    <w:lvl w:ilvl="4" w:tplc="D214F350" w:tentative="1">
      <w:start w:val="1"/>
      <w:numFmt w:val="bullet"/>
      <w:lvlText w:val="o"/>
      <w:lvlJc w:val="left"/>
      <w:pPr>
        <w:ind w:left="3600" w:hanging="360"/>
      </w:pPr>
      <w:rPr>
        <w:rFonts w:ascii="Courier New" w:hAnsi="Courier New" w:cs="Courier New" w:hint="default"/>
      </w:rPr>
    </w:lvl>
    <w:lvl w:ilvl="5" w:tplc="E33AD176" w:tentative="1">
      <w:start w:val="1"/>
      <w:numFmt w:val="bullet"/>
      <w:lvlText w:val=""/>
      <w:lvlJc w:val="left"/>
      <w:pPr>
        <w:ind w:left="4320" w:hanging="360"/>
      </w:pPr>
      <w:rPr>
        <w:rFonts w:ascii="Wingdings" w:hAnsi="Wingdings" w:hint="default"/>
      </w:rPr>
    </w:lvl>
    <w:lvl w:ilvl="6" w:tplc="2EBE8C7E" w:tentative="1">
      <w:start w:val="1"/>
      <w:numFmt w:val="bullet"/>
      <w:lvlText w:val=""/>
      <w:lvlJc w:val="left"/>
      <w:pPr>
        <w:ind w:left="5040" w:hanging="360"/>
      </w:pPr>
      <w:rPr>
        <w:rFonts w:ascii="Symbol" w:hAnsi="Symbol" w:hint="default"/>
      </w:rPr>
    </w:lvl>
    <w:lvl w:ilvl="7" w:tplc="69766DDE" w:tentative="1">
      <w:start w:val="1"/>
      <w:numFmt w:val="bullet"/>
      <w:lvlText w:val="o"/>
      <w:lvlJc w:val="left"/>
      <w:pPr>
        <w:ind w:left="5760" w:hanging="360"/>
      </w:pPr>
      <w:rPr>
        <w:rFonts w:ascii="Courier New" w:hAnsi="Courier New" w:cs="Courier New" w:hint="default"/>
      </w:rPr>
    </w:lvl>
    <w:lvl w:ilvl="8" w:tplc="6CBE1F94" w:tentative="1">
      <w:start w:val="1"/>
      <w:numFmt w:val="bullet"/>
      <w:lvlText w:val=""/>
      <w:lvlJc w:val="left"/>
      <w:pPr>
        <w:ind w:left="6480" w:hanging="360"/>
      </w:pPr>
      <w:rPr>
        <w:rFonts w:ascii="Wingdings" w:hAnsi="Wingdings" w:hint="default"/>
      </w:rPr>
    </w:lvl>
  </w:abstractNum>
  <w:num w:numId="1" w16cid:durableId="1658336826">
    <w:abstractNumId w:val="8"/>
  </w:num>
  <w:num w:numId="2" w16cid:durableId="1278101015">
    <w:abstractNumId w:val="3"/>
  </w:num>
  <w:num w:numId="3" w16cid:durableId="388118198">
    <w:abstractNumId w:val="2"/>
  </w:num>
  <w:num w:numId="4" w16cid:durableId="1210261109">
    <w:abstractNumId w:val="1"/>
  </w:num>
  <w:num w:numId="5" w16cid:durableId="2755363">
    <w:abstractNumId w:val="0"/>
  </w:num>
  <w:num w:numId="6" w16cid:durableId="1213734005">
    <w:abstractNumId w:val="9"/>
  </w:num>
  <w:num w:numId="7" w16cid:durableId="223178463">
    <w:abstractNumId w:val="7"/>
  </w:num>
  <w:num w:numId="8" w16cid:durableId="426314959">
    <w:abstractNumId w:val="6"/>
  </w:num>
  <w:num w:numId="9" w16cid:durableId="1077215460">
    <w:abstractNumId w:val="5"/>
  </w:num>
  <w:num w:numId="10" w16cid:durableId="1549537850">
    <w:abstractNumId w:val="4"/>
  </w:num>
  <w:num w:numId="11" w16cid:durableId="1795522410">
    <w:abstractNumId w:val="10"/>
  </w:num>
  <w:num w:numId="12" w16cid:durableId="19174717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C86"/>
    <w:rsid w:val="00001F0F"/>
    <w:rsid w:val="000079B9"/>
    <w:rsid w:val="00013E52"/>
    <w:rsid w:val="00014419"/>
    <w:rsid w:val="00015896"/>
    <w:rsid w:val="00017E7D"/>
    <w:rsid w:val="000424E7"/>
    <w:rsid w:val="00047D0A"/>
    <w:rsid w:val="000678C1"/>
    <w:rsid w:val="00067F4A"/>
    <w:rsid w:val="00085522"/>
    <w:rsid w:val="000C7F31"/>
    <w:rsid w:val="000D348C"/>
    <w:rsid w:val="000E0DDE"/>
    <w:rsid w:val="000E386B"/>
    <w:rsid w:val="000F6A31"/>
    <w:rsid w:val="00112C81"/>
    <w:rsid w:val="00114E79"/>
    <w:rsid w:val="00132853"/>
    <w:rsid w:val="001434A3"/>
    <w:rsid w:val="00163D58"/>
    <w:rsid w:val="00167CE2"/>
    <w:rsid w:val="0017254A"/>
    <w:rsid w:val="0017387A"/>
    <w:rsid w:val="001B085D"/>
    <w:rsid w:val="001C20CC"/>
    <w:rsid w:val="001F1470"/>
    <w:rsid w:val="0020188E"/>
    <w:rsid w:val="002101CD"/>
    <w:rsid w:val="00216FA1"/>
    <w:rsid w:val="002449E7"/>
    <w:rsid w:val="00254594"/>
    <w:rsid w:val="002550F2"/>
    <w:rsid w:val="002612A4"/>
    <w:rsid w:val="0027174F"/>
    <w:rsid w:val="0028031D"/>
    <w:rsid w:val="002A6C86"/>
    <w:rsid w:val="002E4671"/>
    <w:rsid w:val="002F6DAA"/>
    <w:rsid w:val="002F7CC8"/>
    <w:rsid w:val="00316101"/>
    <w:rsid w:val="0031762A"/>
    <w:rsid w:val="00345546"/>
    <w:rsid w:val="00370238"/>
    <w:rsid w:val="00390919"/>
    <w:rsid w:val="003A0590"/>
    <w:rsid w:val="003A356E"/>
    <w:rsid w:val="003E09F3"/>
    <w:rsid w:val="003E17A7"/>
    <w:rsid w:val="003F0893"/>
    <w:rsid w:val="003F5583"/>
    <w:rsid w:val="0040751C"/>
    <w:rsid w:val="00410C26"/>
    <w:rsid w:val="00414865"/>
    <w:rsid w:val="00431AF1"/>
    <w:rsid w:val="00442D59"/>
    <w:rsid w:val="00463551"/>
    <w:rsid w:val="0047716E"/>
    <w:rsid w:val="004A7E88"/>
    <w:rsid w:val="004C6BFC"/>
    <w:rsid w:val="004E08CB"/>
    <w:rsid w:val="004F0892"/>
    <w:rsid w:val="004F575F"/>
    <w:rsid w:val="00503D04"/>
    <w:rsid w:val="00560431"/>
    <w:rsid w:val="00583E61"/>
    <w:rsid w:val="005C6C48"/>
    <w:rsid w:val="005D5902"/>
    <w:rsid w:val="005D76A3"/>
    <w:rsid w:val="00642036"/>
    <w:rsid w:val="0064626D"/>
    <w:rsid w:val="00655F13"/>
    <w:rsid w:val="00677948"/>
    <w:rsid w:val="006929F2"/>
    <w:rsid w:val="006979E1"/>
    <w:rsid w:val="006B45E0"/>
    <w:rsid w:val="006E0EC2"/>
    <w:rsid w:val="006F582D"/>
    <w:rsid w:val="006F58DF"/>
    <w:rsid w:val="00714946"/>
    <w:rsid w:val="0072046A"/>
    <w:rsid w:val="00731F2B"/>
    <w:rsid w:val="007502CC"/>
    <w:rsid w:val="00782A52"/>
    <w:rsid w:val="007858C2"/>
    <w:rsid w:val="007A741E"/>
    <w:rsid w:val="007B0354"/>
    <w:rsid w:val="007C5F9D"/>
    <w:rsid w:val="007C63E7"/>
    <w:rsid w:val="007E63F4"/>
    <w:rsid w:val="007E6B29"/>
    <w:rsid w:val="0080009B"/>
    <w:rsid w:val="00804D5C"/>
    <w:rsid w:val="00823CC1"/>
    <w:rsid w:val="00845AE2"/>
    <w:rsid w:val="008466DF"/>
    <w:rsid w:val="00867DA2"/>
    <w:rsid w:val="00872A1E"/>
    <w:rsid w:val="00891B1E"/>
    <w:rsid w:val="008A3296"/>
    <w:rsid w:val="008E222C"/>
    <w:rsid w:val="008F3CD7"/>
    <w:rsid w:val="0090033F"/>
    <w:rsid w:val="009259C4"/>
    <w:rsid w:val="009330C3"/>
    <w:rsid w:val="009575A4"/>
    <w:rsid w:val="00964EC1"/>
    <w:rsid w:val="00970655"/>
    <w:rsid w:val="00993A4F"/>
    <w:rsid w:val="009B08E5"/>
    <w:rsid w:val="009B0DAE"/>
    <w:rsid w:val="009B35EA"/>
    <w:rsid w:val="009B4F31"/>
    <w:rsid w:val="009D61CE"/>
    <w:rsid w:val="009F394D"/>
    <w:rsid w:val="00A038DF"/>
    <w:rsid w:val="00A07365"/>
    <w:rsid w:val="00A4453F"/>
    <w:rsid w:val="00A469C2"/>
    <w:rsid w:val="00A474FC"/>
    <w:rsid w:val="00A81909"/>
    <w:rsid w:val="00A93989"/>
    <w:rsid w:val="00AB3E29"/>
    <w:rsid w:val="00AB42DA"/>
    <w:rsid w:val="00AC33DB"/>
    <w:rsid w:val="00AC7DD0"/>
    <w:rsid w:val="00AE1CD0"/>
    <w:rsid w:val="00AE3F53"/>
    <w:rsid w:val="00AF4DAB"/>
    <w:rsid w:val="00B11311"/>
    <w:rsid w:val="00B13C5D"/>
    <w:rsid w:val="00B269FF"/>
    <w:rsid w:val="00B33DEE"/>
    <w:rsid w:val="00B425BF"/>
    <w:rsid w:val="00B42EE7"/>
    <w:rsid w:val="00B4356C"/>
    <w:rsid w:val="00B52438"/>
    <w:rsid w:val="00B53200"/>
    <w:rsid w:val="00B62EB2"/>
    <w:rsid w:val="00B72AAD"/>
    <w:rsid w:val="00B83C83"/>
    <w:rsid w:val="00B84CC8"/>
    <w:rsid w:val="00BB008D"/>
    <w:rsid w:val="00BB5E54"/>
    <w:rsid w:val="00BD7140"/>
    <w:rsid w:val="00C219BF"/>
    <w:rsid w:val="00C21D51"/>
    <w:rsid w:val="00C26BD3"/>
    <w:rsid w:val="00C43727"/>
    <w:rsid w:val="00C43C3E"/>
    <w:rsid w:val="00C67211"/>
    <w:rsid w:val="00CA6339"/>
    <w:rsid w:val="00CB20B6"/>
    <w:rsid w:val="00CB7424"/>
    <w:rsid w:val="00CB782B"/>
    <w:rsid w:val="00CC74B8"/>
    <w:rsid w:val="00D430CF"/>
    <w:rsid w:val="00D442E9"/>
    <w:rsid w:val="00D8211B"/>
    <w:rsid w:val="00D83C46"/>
    <w:rsid w:val="00D86E79"/>
    <w:rsid w:val="00DD0FB7"/>
    <w:rsid w:val="00DD43A5"/>
    <w:rsid w:val="00DF0AD8"/>
    <w:rsid w:val="00DF2086"/>
    <w:rsid w:val="00E007F6"/>
    <w:rsid w:val="00E17695"/>
    <w:rsid w:val="00E26A38"/>
    <w:rsid w:val="00E34048"/>
    <w:rsid w:val="00E43286"/>
    <w:rsid w:val="00E47299"/>
    <w:rsid w:val="00EA363D"/>
    <w:rsid w:val="00EA61A4"/>
    <w:rsid w:val="00EB68D1"/>
    <w:rsid w:val="00EB7A32"/>
    <w:rsid w:val="00EC489B"/>
    <w:rsid w:val="00ED00B0"/>
    <w:rsid w:val="00ED2E15"/>
    <w:rsid w:val="00ED63D2"/>
    <w:rsid w:val="00EF31D7"/>
    <w:rsid w:val="00F416D1"/>
    <w:rsid w:val="00F50B91"/>
    <w:rsid w:val="00F51A2B"/>
    <w:rsid w:val="00F52EA1"/>
    <w:rsid w:val="00F74381"/>
    <w:rsid w:val="00F7641A"/>
    <w:rsid w:val="00F8501C"/>
    <w:rsid w:val="00FA28BA"/>
    <w:rsid w:val="00FA5E89"/>
    <w:rsid w:val="00FB04FA"/>
    <w:rsid w:val="00FB672F"/>
    <w:rsid w:val="00FD7A2B"/>
    <w:rsid w:val="00FE45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20473F2"/>
  <w15:docId w15:val="{A191874C-84B6-4436-BEB3-1539CD630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2" w:unhideWhenUsed="1"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4" w:qFormat="1"/>
    <w:lsdException w:name="Quote" w:uiPriority="9" w:qFormat="1"/>
    <w:lsdException w:name="Intense Quote" w:uiPriority="1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7" w:qFormat="1"/>
    <w:lsdException w:name="Intense Emphasis" w:uiPriority="8" w:qFormat="1"/>
    <w:lsdException w:name="Subtle Reference" w:uiPriority="11" w:qFormat="1"/>
    <w:lsdException w:name="Intense Reference" w:uiPriority="12" w:qFormat="1"/>
    <w:lsdException w:name="Book Title" w:uiPriority="1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6BD3"/>
    <w:rPr>
      <w:rFonts w:ascii="Calibri Light" w:hAnsi="Calibri Light"/>
      <w:sz w:val="22"/>
      <w:szCs w:val="24"/>
      <w:lang w:val="nn-NO"/>
    </w:rPr>
  </w:style>
  <w:style w:type="paragraph" w:styleId="Overskrift1">
    <w:name w:val="heading 1"/>
    <w:basedOn w:val="Normal"/>
    <w:next w:val="Normal"/>
    <w:link w:val="Overskrift1Tegn"/>
    <w:uiPriority w:val="1"/>
    <w:qFormat/>
    <w:rsid w:val="00C26BD3"/>
    <w:pPr>
      <w:keepNext/>
      <w:keepLines/>
      <w:spacing w:before="240"/>
      <w:outlineLvl w:val="0"/>
    </w:pPr>
    <w:rPr>
      <w:rFonts w:eastAsiaTheme="majorEastAsia" w:cstheme="majorBidi"/>
      <w:b/>
      <w:caps/>
      <w:color w:val="000000" w:themeColor="text1"/>
      <w:szCs w:val="32"/>
    </w:rPr>
  </w:style>
  <w:style w:type="paragraph" w:styleId="Overskrift2">
    <w:name w:val="heading 2"/>
    <w:basedOn w:val="Normal"/>
    <w:next w:val="Normal"/>
    <w:link w:val="Overskrift2Tegn"/>
    <w:uiPriority w:val="2"/>
    <w:unhideWhenUsed/>
    <w:qFormat/>
    <w:rsid w:val="00C26BD3"/>
    <w:pPr>
      <w:keepNext/>
      <w:keepLines/>
      <w:spacing w:before="260"/>
      <w:outlineLvl w:val="1"/>
    </w:pPr>
    <w:rPr>
      <w:rFonts w:eastAsiaTheme="majorEastAsia" w:cstheme="majorBidi"/>
      <w:b/>
      <w:color w:val="000000" w:themeColor="text1"/>
      <w:szCs w:val="26"/>
    </w:rPr>
  </w:style>
  <w:style w:type="paragraph" w:styleId="Overskrift3">
    <w:name w:val="heading 3"/>
    <w:basedOn w:val="Normal"/>
    <w:next w:val="Normal"/>
    <w:link w:val="Overskrift3Tegn"/>
    <w:semiHidden/>
    <w:unhideWhenUsed/>
    <w:rsid w:val="00FA28BA"/>
    <w:pPr>
      <w:keepNext/>
      <w:keepLines/>
      <w:spacing w:before="40"/>
      <w:outlineLvl w:val="2"/>
    </w:pPr>
    <w:rPr>
      <w:rFonts w:asciiTheme="majorHAnsi" w:eastAsiaTheme="majorEastAsia" w:hAnsiTheme="majorHAnsi" w:cstheme="majorBidi"/>
      <w:color w:val="1F4D78" w:themeColor="accent1" w:themeShade="7F"/>
      <w:sz w:val="24"/>
    </w:rPr>
  </w:style>
  <w:style w:type="paragraph" w:styleId="Overskrift4">
    <w:name w:val="heading 4"/>
    <w:basedOn w:val="Normal"/>
    <w:next w:val="Normal"/>
    <w:link w:val="Overskrift4Tegn"/>
    <w:semiHidden/>
    <w:unhideWhenUsed/>
    <w:rsid w:val="00FA28BA"/>
    <w:pPr>
      <w:keepNext/>
      <w:keepLines/>
      <w:spacing w:before="4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semiHidden/>
    <w:unhideWhenUsed/>
    <w:rsid w:val="00FA28BA"/>
    <w:pPr>
      <w:keepNext/>
      <w:keepLines/>
      <w:spacing w:before="4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semiHidden/>
    <w:unhideWhenUsed/>
    <w:rsid w:val="00FA28BA"/>
    <w:pPr>
      <w:keepNext/>
      <w:keepLines/>
      <w:spacing w:before="4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semiHidden/>
    <w:unhideWhenUsed/>
    <w:rsid w:val="00FA28BA"/>
    <w:pPr>
      <w:keepNext/>
      <w:keepLines/>
      <w:spacing w:before="4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semiHidden/>
    <w:unhideWhenUsed/>
    <w:rsid w:val="00FA28B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semiHidden/>
    <w:unhideWhenUsed/>
    <w:rsid w:val="00FA28B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nhideWhenUsed/>
    <w:rsid w:val="00560431"/>
    <w:pPr>
      <w:tabs>
        <w:tab w:val="center" w:pos="4536"/>
        <w:tab w:val="right" w:pos="9072"/>
      </w:tabs>
    </w:pPr>
  </w:style>
  <w:style w:type="character" w:customStyle="1" w:styleId="TopptekstTegn">
    <w:name w:val="Topptekst Tegn"/>
    <w:basedOn w:val="Standardskriftforavsnitt"/>
    <w:link w:val="Topptekst"/>
    <w:rsid w:val="00560431"/>
    <w:rPr>
      <w:rFonts w:asciiTheme="minorHAnsi" w:hAnsiTheme="minorHAnsi"/>
      <w:sz w:val="24"/>
      <w:szCs w:val="24"/>
    </w:rPr>
  </w:style>
  <w:style w:type="paragraph" w:styleId="Bunntekst">
    <w:name w:val="footer"/>
    <w:basedOn w:val="Normal"/>
    <w:link w:val="BunntekstTegn"/>
    <w:unhideWhenUsed/>
    <w:rsid w:val="00560431"/>
    <w:pPr>
      <w:tabs>
        <w:tab w:val="center" w:pos="4536"/>
        <w:tab w:val="right" w:pos="9072"/>
      </w:tabs>
    </w:pPr>
  </w:style>
  <w:style w:type="character" w:customStyle="1" w:styleId="BunntekstTegn">
    <w:name w:val="Bunntekst Tegn"/>
    <w:basedOn w:val="Standardskriftforavsnitt"/>
    <w:link w:val="Bunntekst"/>
    <w:rsid w:val="00560431"/>
    <w:rPr>
      <w:rFonts w:asciiTheme="minorHAnsi" w:hAnsiTheme="minorHAnsi"/>
      <w:sz w:val="24"/>
      <w:szCs w:val="24"/>
    </w:rPr>
  </w:style>
  <w:style w:type="table" w:styleId="Tabellrutenett">
    <w:name w:val="Table Grid"/>
    <w:basedOn w:val="Vanligtabell"/>
    <w:rsid w:val="00560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1"/>
    <w:rsid w:val="00C26BD3"/>
    <w:rPr>
      <w:rFonts w:ascii="Calibri Light" w:eastAsiaTheme="majorEastAsia" w:hAnsi="Calibri Light" w:cstheme="majorBidi"/>
      <w:b/>
      <w:caps/>
      <w:color w:val="000000" w:themeColor="text1"/>
      <w:sz w:val="22"/>
      <w:szCs w:val="32"/>
      <w:lang w:val="nn-NO"/>
    </w:rPr>
  </w:style>
  <w:style w:type="character" w:styleId="Plassholdertekst">
    <w:name w:val="Placeholder Text"/>
    <w:basedOn w:val="Standardskriftforavsnitt"/>
    <w:uiPriority w:val="99"/>
    <w:semiHidden/>
    <w:rsid w:val="00B62EB2"/>
    <w:rPr>
      <w:color w:val="808080"/>
    </w:rPr>
  </w:style>
  <w:style w:type="paragraph" w:styleId="Bobletekst">
    <w:name w:val="Balloon Text"/>
    <w:basedOn w:val="Normal"/>
    <w:link w:val="BobletekstTegn"/>
    <w:semiHidden/>
    <w:unhideWhenUsed/>
    <w:rsid w:val="0031762A"/>
    <w:rPr>
      <w:rFonts w:ascii="Segoe UI" w:hAnsi="Segoe UI" w:cs="Segoe UI"/>
      <w:sz w:val="18"/>
      <w:szCs w:val="18"/>
    </w:rPr>
  </w:style>
  <w:style w:type="character" w:customStyle="1" w:styleId="BobletekstTegn">
    <w:name w:val="Bobletekst Tegn"/>
    <w:basedOn w:val="Standardskriftforavsnitt"/>
    <w:link w:val="Bobletekst"/>
    <w:semiHidden/>
    <w:rsid w:val="0031762A"/>
    <w:rPr>
      <w:rFonts w:ascii="Segoe UI" w:hAnsi="Segoe UI" w:cs="Segoe UI"/>
      <w:sz w:val="18"/>
      <w:szCs w:val="18"/>
    </w:rPr>
  </w:style>
  <w:style w:type="paragraph" w:styleId="Avsenderadresse">
    <w:name w:val="envelope return"/>
    <w:basedOn w:val="Normal"/>
    <w:semiHidden/>
    <w:unhideWhenUsed/>
    <w:rsid w:val="00FA28BA"/>
    <w:rPr>
      <w:rFonts w:asciiTheme="majorHAnsi" w:eastAsiaTheme="majorEastAsia" w:hAnsiTheme="majorHAnsi" w:cstheme="majorBidi"/>
      <w:szCs w:val="20"/>
    </w:rPr>
  </w:style>
  <w:style w:type="paragraph" w:styleId="Bibliografi">
    <w:name w:val="Bibliography"/>
    <w:basedOn w:val="Normal"/>
    <w:next w:val="Normal"/>
    <w:uiPriority w:val="37"/>
    <w:semiHidden/>
    <w:unhideWhenUsed/>
    <w:rsid w:val="00FA28BA"/>
  </w:style>
  <w:style w:type="paragraph" w:styleId="Bildetekst">
    <w:name w:val="caption"/>
    <w:basedOn w:val="Normal"/>
    <w:next w:val="Normal"/>
    <w:unhideWhenUsed/>
    <w:rsid w:val="00FA28BA"/>
    <w:pPr>
      <w:spacing w:after="200"/>
    </w:pPr>
    <w:rPr>
      <w:i/>
      <w:iCs/>
      <w:color w:val="44546A" w:themeColor="text2"/>
      <w:sz w:val="18"/>
      <w:szCs w:val="18"/>
    </w:rPr>
  </w:style>
  <w:style w:type="paragraph" w:styleId="Blokktekst">
    <w:name w:val="Block Text"/>
    <w:basedOn w:val="Normal"/>
    <w:semiHidden/>
    <w:unhideWhenUsed/>
    <w:rsid w:val="00FA28BA"/>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eastAsiaTheme="minorEastAsia" w:cstheme="minorBidi"/>
      <w:i/>
      <w:iCs/>
      <w:color w:val="5B9BD5" w:themeColor="accent1"/>
    </w:rPr>
  </w:style>
  <w:style w:type="character" w:styleId="Boktittel">
    <w:name w:val="Book Title"/>
    <w:basedOn w:val="Standardskriftforavsnitt"/>
    <w:uiPriority w:val="13"/>
    <w:qFormat/>
    <w:rsid w:val="00FA28BA"/>
    <w:rPr>
      <w:b/>
      <w:bCs/>
      <w:i/>
      <w:iCs/>
      <w:spacing w:val="5"/>
    </w:rPr>
  </w:style>
  <w:style w:type="paragraph" w:styleId="Brdtekst">
    <w:name w:val="Body Text"/>
    <w:basedOn w:val="Normal"/>
    <w:link w:val="BrdtekstTegn"/>
    <w:semiHidden/>
    <w:unhideWhenUsed/>
    <w:rsid w:val="00FA28BA"/>
    <w:pPr>
      <w:spacing w:after="120"/>
    </w:pPr>
  </w:style>
  <w:style w:type="character" w:customStyle="1" w:styleId="BrdtekstTegn">
    <w:name w:val="Brødtekst Tegn"/>
    <w:basedOn w:val="Standardskriftforavsnitt"/>
    <w:link w:val="Brdtekst"/>
    <w:semiHidden/>
    <w:rsid w:val="00FA28BA"/>
    <w:rPr>
      <w:rFonts w:asciiTheme="minorHAnsi" w:hAnsiTheme="minorHAnsi"/>
      <w:szCs w:val="24"/>
    </w:rPr>
  </w:style>
  <w:style w:type="paragraph" w:styleId="Brdtekst-frsteinnrykk">
    <w:name w:val="Body Text First Indent"/>
    <w:basedOn w:val="Brdtekst"/>
    <w:link w:val="Brdtekst-frsteinnrykkTegn"/>
    <w:semiHidden/>
    <w:rsid w:val="00FA28BA"/>
    <w:pPr>
      <w:spacing w:after="0"/>
      <w:ind w:firstLine="360"/>
    </w:pPr>
  </w:style>
  <w:style w:type="character" w:customStyle="1" w:styleId="Brdtekst-frsteinnrykkTegn">
    <w:name w:val="Brødtekst - første innrykk Tegn"/>
    <w:basedOn w:val="BrdtekstTegn"/>
    <w:link w:val="Brdtekst-frsteinnrykk"/>
    <w:rsid w:val="00FA28BA"/>
    <w:rPr>
      <w:rFonts w:asciiTheme="minorHAnsi" w:hAnsiTheme="minorHAnsi"/>
      <w:szCs w:val="24"/>
    </w:rPr>
  </w:style>
  <w:style w:type="paragraph" w:styleId="Brdtekstinnrykk">
    <w:name w:val="Body Text Indent"/>
    <w:basedOn w:val="Normal"/>
    <w:link w:val="BrdtekstinnrykkTegn"/>
    <w:semiHidden/>
    <w:unhideWhenUsed/>
    <w:rsid w:val="00FA28BA"/>
    <w:pPr>
      <w:spacing w:after="120"/>
      <w:ind w:left="283"/>
    </w:pPr>
  </w:style>
  <w:style w:type="character" w:customStyle="1" w:styleId="BrdtekstinnrykkTegn">
    <w:name w:val="Brødtekstinnrykk Tegn"/>
    <w:basedOn w:val="Standardskriftforavsnitt"/>
    <w:link w:val="Brdtekstinnrykk"/>
    <w:semiHidden/>
    <w:rsid w:val="00FA28BA"/>
    <w:rPr>
      <w:rFonts w:asciiTheme="minorHAnsi" w:hAnsiTheme="minorHAnsi"/>
      <w:szCs w:val="24"/>
    </w:rPr>
  </w:style>
  <w:style w:type="paragraph" w:styleId="Brdtekst-frsteinnrykk2">
    <w:name w:val="Body Text First Indent 2"/>
    <w:basedOn w:val="Brdtekstinnrykk"/>
    <w:link w:val="Brdtekst-frsteinnrykk2Tegn"/>
    <w:semiHidden/>
    <w:unhideWhenUsed/>
    <w:rsid w:val="00FA28BA"/>
    <w:pPr>
      <w:spacing w:after="0"/>
      <w:ind w:left="360" w:firstLine="360"/>
    </w:pPr>
  </w:style>
  <w:style w:type="character" w:customStyle="1" w:styleId="Brdtekst-frsteinnrykk2Tegn">
    <w:name w:val="Brødtekst - første innrykk 2 Tegn"/>
    <w:basedOn w:val="BrdtekstinnrykkTegn"/>
    <w:link w:val="Brdtekst-frsteinnrykk2"/>
    <w:semiHidden/>
    <w:rsid w:val="00FA28BA"/>
    <w:rPr>
      <w:rFonts w:asciiTheme="minorHAnsi" w:hAnsiTheme="minorHAnsi"/>
      <w:szCs w:val="24"/>
    </w:rPr>
  </w:style>
  <w:style w:type="paragraph" w:styleId="Brdtekst2">
    <w:name w:val="Body Text 2"/>
    <w:basedOn w:val="Normal"/>
    <w:link w:val="Brdtekst2Tegn"/>
    <w:semiHidden/>
    <w:unhideWhenUsed/>
    <w:rsid w:val="00FA28BA"/>
    <w:pPr>
      <w:spacing w:after="120" w:line="480" w:lineRule="auto"/>
    </w:pPr>
  </w:style>
  <w:style w:type="character" w:customStyle="1" w:styleId="Brdtekst2Tegn">
    <w:name w:val="Brødtekst 2 Tegn"/>
    <w:basedOn w:val="Standardskriftforavsnitt"/>
    <w:link w:val="Brdtekst2"/>
    <w:semiHidden/>
    <w:rsid w:val="00FA28BA"/>
    <w:rPr>
      <w:rFonts w:asciiTheme="minorHAnsi" w:hAnsiTheme="minorHAnsi"/>
      <w:szCs w:val="24"/>
    </w:rPr>
  </w:style>
  <w:style w:type="paragraph" w:styleId="Brdtekst3">
    <w:name w:val="Body Text 3"/>
    <w:basedOn w:val="Normal"/>
    <w:link w:val="Brdtekst3Tegn"/>
    <w:semiHidden/>
    <w:unhideWhenUsed/>
    <w:rsid w:val="00FA28BA"/>
    <w:pPr>
      <w:spacing w:after="120"/>
    </w:pPr>
    <w:rPr>
      <w:sz w:val="16"/>
      <w:szCs w:val="16"/>
    </w:rPr>
  </w:style>
  <w:style w:type="character" w:customStyle="1" w:styleId="Brdtekst3Tegn">
    <w:name w:val="Brødtekst 3 Tegn"/>
    <w:basedOn w:val="Standardskriftforavsnitt"/>
    <w:link w:val="Brdtekst3"/>
    <w:semiHidden/>
    <w:rsid w:val="00FA28BA"/>
    <w:rPr>
      <w:rFonts w:asciiTheme="minorHAnsi" w:hAnsiTheme="minorHAnsi"/>
      <w:sz w:val="16"/>
      <w:szCs w:val="16"/>
    </w:rPr>
  </w:style>
  <w:style w:type="paragraph" w:styleId="Brdtekstinnrykk2">
    <w:name w:val="Body Text Indent 2"/>
    <w:basedOn w:val="Normal"/>
    <w:link w:val="Brdtekstinnrykk2Tegn"/>
    <w:semiHidden/>
    <w:unhideWhenUsed/>
    <w:rsid w:val="00FA28BA"/>
    <w:pPr>
      <w:spacing w:after="120" w:line="480" w:lineRule="auto"/>
      <w:ind w:left="283"/>
    </w:pPr>
  </w:style>
  <w:style w:type="character" w:customStyle="1" w:styleId="Brdtekstinnrykk2Tegn">
    <w:name w:val="Brødtekstinnrykk 2 Tegn"/>
    <w:basedOn w:val="Standardskriftforavsnitt"/>
    <w:link w:val="Brdtekstinnrykk2"/>
    <w:semiHidden/>
    <w:rsid w:val="00FA28BA"/>
    <w:rPr>
      <w:rFonts w:asciiTheme="minorHAnsi" w:hAnsiTheme="minorHAnsi"/>
      <w:szCs w:val="24"/>
    </w:rPr>
  </w:style>
  <w:style w:type="paragraph" w:styleId="Brdtekstinnrykk3">
    <w:name w:val="Body Text Indent 3"/>
    <w:basedOn w:val="Normal"/>
    <w:link w:val="Brdtekstinnrykk3Tegn"/>
    <w:semiHidden/>
    <w:unhideWhenUsed/>
    <w:rsid w:val="00FA28BA"/>
    <w:pPr>
      <w:spacing w:after="120"/>
      <w:ind w:left="283"/>
    </w:pPr>
    <w:rPr>
      <w:sz w:val="16"/>
      <w:szCs w:val="16"/>
    </w:rPr>
  </w:style>
  <w:style w:type="character" w:customStyle="1" w:styleId="Brdtekstinnrykk3Tegn">
    <w:name w:val="Brødtekstinnrykk 3 Tegn"/>
    <w:basedOn w:val="Standardskriftforavsnitt"/>
    <w:link w:val="Brdtekstinnrykk3"/>
    <w:semiHidden/>
    <w:rsid w:val="00FA28BA"/>
    <w:rPr>
      <w:rFonts w:asciiTheme="minorHAnsi" w:hAnsiTheme="minorHAnsi"/>
      <w:sz w:val="16"/>
      <w:szCs w:val="16"/>
    </w:rPr>
  </w:style>
  <w:style w:type="paragraph" w:styleId="Dato">
    <w:name w:val="Date"/>
    <w:basedOn w:val="Normal"/>
    <w:next w:val="Normal"/>
    <w:link w:val="DatoTegn"/>
    <w:semiHidden/>
    <w:rsid w:val="00FA28BA"/>
  </w:style>
  <w:style w:type="character" w:customStyle="1" w:styleId="DatoTegn">
    <w:name w:val="Dato Tegn"/>
    <w:basedOn w:val="Standardskriftforavsnitt"/>
    <w:link w:val="Dato"/>
    <w:rsid w:val="00FA28BA"/>
    <w:rPr>
      <w:rFonts w:asciiTheme="minorHAnsi" w:hAnsiTheme="minorHAnsi"/>
      <w:szCs w:val="24"/>
    </w:rPr>
  </w:style>
  <w:style w:type="paragraph" w:styleId="Dokumentkart">
    <w:name w:val="Document Map"/>
    <w:basedOn w:val="Normal"/>
    <w:link w:val="DokumentkartTegn"/>
    <w:semiHidden/>
    <w:unhideWhenUsed/>
    <w:rsid w:val="00FA28BA"/>
    <w:rPr>
      <w:rFonts w:ascii="Segoe UI" w:hAnsi="Segoe UI" w:cs="Segoe UI"/>
      <w:sz w:val="16"/>
      <w:szCs w:val="16"/>
    </w:rPr>
  </w:style>
  <w:style w:type="character" w:customStyle="1" w:styleId="DokumentkartTegn">
    <w:name w:val="Dokumentkart Tegn"/>
    <w:basedOn w:val="Standardskriftforavsnitt"/>
    <w:link w:val="Dokumentkart"/>
    <w:semiHidden/>
    <w:rsid w:val="00FA28BA"/>
    <w:rPr>
      <w:rFonts w:ascii="Segoe UI" w:hAnsi="Segoe UI" w:cs="Segoe UI"/>
      <w:sz w:val="16"/>
      <w:szCs w:val="16"/>
    </w:rPr>
  </w:style>
  <w:style w:type="paragraph" w:styleId="E-postsignatur">
    <w:name w:val="E-mail Signature"/>
    <w:basedOn w:val="Normal"/>
    <w:link w:val="E-postsignaturTegn"/>
    <w:semiHidden/>
    <w:unhideWhenUsed/>
    <w:rsid w:val="00FA28BA"/>
  </w:style>
  <w:style w:type="character" w:customStyle="1" w:styleId="E-postsignaturTegn">
    <w:name w:val="E-postsignatur Tegn"/>
    <w:basedOn w:val="Standardskriftforavsnitt"/>
    <w:link w:val="E-postsignatur"/>
    <w:semiHidden/>
    <w:rsid w:val="00FA28BA"/>
    <w:rPr>
      <w:rFonts w:asciiTheme="minorHAnsi" w:hAnsiTheme="minorHAnsi"/>
      <w:szCs w:val="24"/>
    </w:rPr>
  </w:style>
  <w:style w:type="paragraph" w:styleId="Figurliste">
    <w:name w:val="table of figures"/>
    <w:basedOn w:val="Normal"/>
    <w:next w:val="Normal"/>
    <w:semiHidden/>
    <w:unhideWhenUsed/>
    <w:rsid w:val="00FA28BA"/>
  </w:style>
  <w:style w:type="character" w:styleId="Fotnotereferanse">
    <w:name w:val="footnote reference"/>
    <w:basedOn w:val="Standardskriftforavsnitt"/>
    <w:semiHidden/>
    <w:unhideWhenUsed/>
    <w:rsid w:val="00FA28BA"/>
    <w:rPr>
      <w:vertAlign w:val="superscript"/>
    </w:rPr>
  </w:style>
  <w:style w:type="paragraph" w:styleId="Fotnotetekst">
    <w:name w:val="footnote text"/>
    <w:basedOn w:val="Normal"/>
    <w:link w:val="FotnotetekstTegn"/>
    <w:semiHidden/>
    <w:unhideWhenUsed/>
    <w:rsid w:val="00FA28BA"/>
    <w:rPr>
      <w:szCs w:val="20"/>
    </w:rPr>
  </w:style>
  <w:style w:type="character" w:customStyle="1" w:styleId="FotnotetekstTegn">
    <w:name w:val="Fotnotetekst Tegn"/>
    <w:basedOn w:val="Standardskriftforavsnitt"/>
    <w:link w:val="Fotnotetekst"/>
    <w:semiHidden/>
    <w:rsid w:val="00FA28BA"/>
    <w:rPr>
      <w:rFonts w:asciiTheme="minorHAnsi" w:hAnsiTheme="minorHAnsi"/>
    </w:rPr>
  </w:style>
  <w:style w:type="character" w:styleId="Fulgthyperkobling">
    <w:name w:val="FollowedHyperlink"/>
    <w:basedOn w:val="Standardskriftforavsnitt"/>
    <w:semiHidden/>
    <w:unhideWhenUsed/>
    <w:rsid w:val="00FA28BA"/>
    <w:rPr>
      <w:color w:val="954F72" w:themeColor="followedHyperlink"/>
      <w:u w:val="single"/>
    </w:rPr>
  </w:style>
  <w:style w:type="paragraph" w:styleId="Hilsen">
    <w:name w:val="Closing"/>
    <w:basedOn w:val="Normal"/>
    <w:link w:val="HilsenTegn"/>
    <w:semiHidden/>
    <w:unhideWhenUsed/>
    <w:rsid w:val="00FA28BA"/>
    <w:pPr>
      <w:ind w:left="4252"/>
    </w:pPr>
  </w:style>
  <w:style w:type="character" w:customStyle="1" w:styleId="HilsenTegn">
    <w:name w:val="Hilsen Tegn"/>
    <w:basedOn w:val="Standardskriftforavsnitt"/>
    <w:link w:val="Hilsen"/>
    <w:semiHidden/>
    <w:rsid w:val="00FA28BA"/>
    <w:rPr>
      <w:rFonts w:asciiTheme="minorHAnsi" w:hAnsiTheme="minorHAnsi"/>
      <w:szCs w:val="24"/>
    </w:rPr>
  </w:style>
  <w:style w:type="paragraph" w:styleId="HTML-adresse">
    <w:name w:val="HTML Address"/>
    <w:basedOn w:val="Normal"/>
    <w:link w:val="HTML-adresseTegn"/>
    <w:semiHidden/>
    <w:unhideWhenUsed/>
    <w:rsid w:val="00FA28BA"/>
    <w:rPr>
      <w:i/>
      <w:iCs/>
    </w:rPr>
  </w:style>
  <w:style w:type="character" w:customStyle="1" w:styleId="HTML-adresseTegn">
    <w:name w:val="HTML-adresse Tegn"/>
    <w:basedOn w:val="Standardskriftforavsnitt"/>
    <w:link w:val="HTML-adresse"/>
    <w:semiHidden/>
    <w:rsid w:val="00FA28BA"/>
    <w:rPr>
      <w:rFonts w:asciiTheme="minorHAnsi" w:hAnsiTheme="minorHAnsi"/>
      <w:i/>
      <w:iCs/>
      <w:szCs w:val="24"/>
    </w:rPr>
  </w:style>
  <w:style w:type="character" w:styleId="HTML-akronym">
    <w:name w:val="HTML Acronym"/>
    <w:basedOn w:val="Standardskriftforavsnitt"/>
    <w:semiHidden/>
    <w:unhideWhenUsed/>
    <w:rsid w:val="00FA28BA"/>
  </w:style>
  <w:style w:type="character" w:styleId="HTML-definisjon">
    <w:name w:val="HTML Definition"/>
    <w:basedOn w:val="Standardskriftforavsnitt"/>
    <w:semiHidden/>
    <w:unhideWhenUsed/>
    <w:rsid w:val="00FA28BA"/>
    <w:rPr>
      <w:i/>
      <w:iCs/>
    </w:rPr>
  </w:style>
  <w:style w:type="character" w:styleId="HTML-eksempel">
    <w:name w:val="HTML Sample"/>
    <w:basedOn w:val="Standardskriftforavsnitt"/>
    <w:semiHidden/>
    <w:unhideWhenUsed/>
    <w:rsid w:val="00FA28BA"/>
    <w:rPr>
      <w:rFonts w:ascii="Consolas" w:hAnsi="Consolas" w:cs="Consolas"/>
      <w:sz w:val="24"/>
      <w:szCs w:val="24"/>
    </w:rPr>
  </w:style>
  <w:style w:type="paragraph" w:styleId="HTML-forhndsformatert">
    <w:name w:val="HTML Preformatted"/>
    <w:basedOn w:val="Normal"/>
    <w:link w:val="HTML-forhndsformatertTegn"/>
    <w:semiHidden/>
    <w:unhideWhenUsed/>
    <w:rsid w:val="00FA28BA"/>
    <w:rPr>
      <w:rFonts w:ascii="Consolas" w:hAnsi="Consolas" w:cs="Consolas"/>
      <w:szCs w:val="20"/>
    </w:rPr>
  </w:style>
  <w:style w:type="character" w:customStyle="1" w:styleId="HTML-forhndsformatertTegn">
    <w:name w:val="HTML-forhåndsformatert Tegn"/>
    <w:basedOn w:val="Standardskriftforavsnitt"/>
    <w:link w:val="HTML-forhndsformatert"/>
    <w:semiHidden/>
    <w:rsid w:val="00FA28BA"/>
    <w:rPr>
      <w:rFonts w:ascii="Consolas" w:hAnsi="Consolas" w:cs="Consolas"/>
    </w:rPr>
  </w:style>
  <w:style w:type="character" w:styleId="HTML-kode">
    <w:name w:val="HTML Code"/>
    <w:basedOn w:val="Standardskriftforavsnitt"/>
    <w:semiHidden/>
    <w:unhideWhenUsed/>
    <w:rsid w:val="00FA28BA"/>
    <w:rPr>
      <w:rFonts w:ascii="Consolas" w:hAnsi="Consolas" w:cs="Consolas"/>
      <w:sz w:val="20"/>
      <w:szCs w:val="20"/>
    </w:rPr>
  </w:style>
  <w:style w:type="character" w:styleId="HTML-sitat">
    <w:name w:val="HTML Cite"/>
    <w:basedOn w:val="Standardskriftforavsnitt"/>
    <w:semiHidden/>
    <w:unhideWhenUsed/>
    <w:rsid w:val="00FA28BA"/>
    <w:rPr>
      <w:i/>
      <w:iCs/>
    </w:rPr>
  </w:style>
  <w:style w:type="character" w:styleId="HTML-skrivemaskin">
    <w:name w:val="HTML Typewriter"/>
    <w:basedOn w:val="Standardskriftforavsnitt"/>
    <w:semiHidden/>
    <w:unhideWhenUsed/>
    <w:rsid w:val="00FA28BA"/>
    <w:rPr>
      <w:rFonts w:ascii="Consolas" w:hAnsi="Consolas" w:cs="Consolas"/>
      <w:sz w:val="20"/>
      <w:szCs w:val="20"/>
    </w:rPr>
  </w:style>
  <w:style w:type="character" w:styleId="HTML-tastatur">
    <w:name w:val="HTML Keyboard"/>
    <w:basedOn w:val="Standardskriftforavsnitt"/>
    <w:semiHidden/>
    <w:unhideWhenUsed/>
    <w:rsid w:val="00FA28BA"/>
    <w:rPr>
      <w:rFonts w:ascii="Consolas" w:hAnsi="Consolas" w:cs="Consolas"/>
      <w:sz w:val="20"/>
      <w:szCs w:val="20"/>
    </w:rPr>
  </w:style>
  <w:style w:type="character" w:styleId="HTML-variabel">
    <w:name w:val="HTML Variable"/>
    <w:basedOn w:val="Standardskriftforavsnitt"/>
    <w:semiHidden/>
    <w:unhideWhenUsed/>
    <w:rsid w:val="00FA28BA"/>
    <w:rPr>
      <w:i/>
      <w:iCs/>
    </w:rPr>
  </w:style>
  <w:style w:type="character" w:styleId="Hyperkobling">
    <w:name w:val="Hyperlink"/>
    <w:basedOn w:val="Standardskriftforavsnitt"/>
    <w:unhideWhenUsed/>
    <w:rsid w:val="00FA28BA"/>
    <w:rPr>
      <w:color w:val="0563C1" w:themeColor="hyperlink"/>
      <w:u w:val="single"/>
    </w:rPr>
  </w:style>
  <w:style w:type="paragraph" w:styleId="Indeks1">
    <w:name w:val="index 1"/>
    <w:basedOn w:val="Normal"/>
    <w:next w:val="Normal"/>
    <w:autoRedefine/>
    <w:semiHidden/>
    <w:unhideWhenUsed/>
    <w:rsid w:val="00FA28BA"/>
    <w:pPr>
      <w:ind w:left="200" w:hanging="200"/>
    </w:pPr>
  </w:style>
  <w:style w:type="paragraph" w:styleId="Indeks2">
    <w:name w:val="index 2"/>
    <w:basedOn w:val="Normal"/>
    <w:next w:val="Normal"/>
    <w:autoRedefine/>
    <w:semiHidden/>
    <w:unhideWhenUsed/>
    <w:rsid w:val="00FA28BA"/>
    <w:pPr>
      <w:ind w:left="400" w:hanging="200"/>
    </w:pPr>
  </w:style>
  <w:style w:type="paragraph" w:styleId="Indeks3">
    <w:name w:val="index 3"/>
    <w:basedOn w:val="Normal"/>
    <w:next w:val="Normal"/>
    <w:autoRedefine/>
    <w:semiHidden/>
    <w:unhideWhenUsed/>
    <w:rsid w:val="00FA28BA"/>
    <w:pPr>
      <w:ind w:left="600" w:hanging="200"/>
    </w:pPr>
  </w:style>
  <w:style w:type="paragraph" w:styleId="Indeks4">
    <w:name w:val="index 4"/>
    <w:basedOn w:val="Normal"/>
    <w:next w:val="Normal"/>
    <w:autoRedefine/>
    <w:semiHidden/>
    <w:unhideWhenUsed/>
    <w:rsid w:val="00FA28BA"/>
    <w:pPr>
      <w:ind w:left="800" w:hanging="200"/>
    </w:pPr>
  </w:style>
  <w:style w:type="paragraph" w:styleId="Indeks5">
    <w:name w:val="index 5"/>
    <w:basedOn w:val="Normal"/>
    <w:next w:val="Normal"/>
    <w:autoRedefine/>
    <w:semiHidden/>
    <w:unhideWhenUsed/>
    <w:rsid w:val="00FA28BA"/>
    <w:pPr>
      <w:ind w:left="1000" w:hanging="200"/>
    </w:pPr>
  </w:style>
  <w:style w:type="paragraph" w:styleId="Indeks6">
    <w:name w:val="index 6"/>
    <w:basedOn w:val="Normal"/>
    <w:next w:val="Normal"/>
    <w:autoRedefine/>
    <w:semiHidden/>
    <w:unhideWhenUsed/>
    <w:rsid w:val="00FA28BA"/>
    <w:pPr>
      <w:ind w:left="1200" w:hanging="200"/>
    </w:pPr>
  </w:style>
  <w:style w:type="paragraph" w:styleId="Indeks7">
    <w:name w:val="index 7"/>
    <w:basedOn w:val="Normal"/>
    <w:next w:val="Normal"/>
    <w:autoRedefine/>
    <w:semiHidden/>
    <w:unhideWhenUsed/>
    <w:rsid w:val="00FA28BA"/>
    <w:pPr>
      <w:ind w:left="1400" w:hanging="200"/>
    </w:pPr>
  </w:style>
  <w:style w:type="paragraph" w:styleId="Indeks8">
    <w:name w:val="index 8"/>
    <w:basedOn w:val="Normal"/>
    <w:next w:val="Normal"/>
    <w:autoRedefine/>
    <w:semiHidden/>
    <w:unhideWhenUsed/>
    <w:rsid w:val="00FA28BA"/>
    <w:pPr>
      <w:ind w:left="1600" w:hanging="200"/>
    </w:pPr>
  </w:style>
  <w:style w:type="paragraph" w:styleId="Indeks9">
    <w:name w:val="index 9"/>
    <w:basedOn w:val="Normal"/>
    <w:next w:val="Normal"/>
    <w:autoRedefine/>
    <w:semiHidden/>
    <w:unhideWhenUsed/>
    <w:rsid w:val="00FA28BA"/>
    <w:pPr>
      <w:ind w:left="1800" w:hanging="200"/>
    </w:pPr>
  </w:style>
  <w:style w:type="paragraph" w:styleId="Ingenmellomrom">
    <w:name w:val="No Spacing"/>
    <w:uiPriority w:val="6"/>
    <w:qFormat/>
    <w:rsid w:val="00FA28BA"/>
    <w:rPr>
      <w:rFonts w:asciiTheme="minorHAnsi" w:hAnsiTheme="minorHAnsi"/>
      <w:szCs w:val="24"/>
    </w:rPr>
  </w:style>
  <w:style w:type="paragraph" w:styleId="INNH1">
    <w:name w:val="toc 1"/>
    <w:basedOn w:val="Normal"/>
    <w:next w:val="Normal"/>
    <w:autoRedefine/>
    <w:semiHidden/>
    <w:unhideWhenUsed/>
    <w:rsid w:val="00FA28BA"/>
    <w:pPr>
      <w:spacing w:after="100"/>
    </w:pPr>
  </w:style>
  <w:style w:type="paragraph" w:styleId="INNH2">
    <w:name w:val="toc 2"/>
    <w:basedOn w:val="Normal"/>
    <w:next w:val="Normal"/>
    <w:autoRedefine/>
    <w:semiHidden/>
    <w:unhideWhenUsed/>
    <w:rsid w:val="00FA28BA"/>
    <w:pPr>
      <w:spacing w:after="100"/>
      <w:ind w:left="200"/>
    </w:pPr>
  </w:style>
  <w:style w:type="paragraph" w:styleId="INNH3">
    <w:name w:val="toc 3"/>
    <w:basedOn w:val="Normal"/>
    <w:next w:val="Normal"/>
    <w:autoRedefine/>
    <w:semiHidden/>
    <w:unhideWhenUsed/>
    <w:rsid w:val="00FA28BA"/>
    <w:pPr>
      <w:spacing w:after="100"/>
      <w:ind w:left="400"/>
    </w:pPr>
  </w:style>
  <w:style w:type="paragraph" w:styleId="INNH4">
    <w:name w:val="toc 4"/>
    <w:basedOn w:val="Normal"/>
    <w:next w:val="Normal"/>
    <w:autoRedefine/>
    <w:semiHidden/>
    <w:unhideWhenUsed/>
    <w:rsid w:val="00FA28BA"/>
    <w:pPr>
      <w:spacing w:after="100"/>
      <w:ind w:left="600"/>
    </w:pPr>
  </w:style>
  <w:style w:type="paragraph" w:styleId="INNH5">
    <w:name w:val="toc 5"/>
    <w:basedOn w:val="Normal"/>
    <w:next w:val="Normal"/>
    <w:autoRedefine/>
    <w:semiHidden/>
    <w:unhideWhenUsed/>
    <w:rsid w:val="00FA28BA"/>
    <w:pPr>
      <w:spacing w:after="100"/>
      <w:ind w:left="800"/>
    </w:pPr>
  </w:style>
  <w:style w:type="paragraph" w:styleId="INNH6">
    <w:name w:val="toc 6"/>
    <w:basedOn w:val="Normal"/>
    <w:next w:val="Normal"/>
    <w:autoRedefine/>
    <w:semiHidden/>
    <w:unhideWhenUsed/>
    <w:rsid w:val="00FA28BA"/>
    <w:pPr>
      <w:spacing w:after="100"/>
      <w:ind w:left="1000"/>
    </w:pPr>
  </w:style>
  <w:style w:type="paragraph" w:styleId="INNH7">
    <w:name w:val="toc 7"/>
    <w:basedOn w:val="Normal"/>
    <w:next w:val="Normal"/>
    <w:autoRedefine/>
    <w:semiHidden/>
    <w:unhideWhenUsed/>
    <w:rsid w:val="00FA28BA"/>
    <w:pPr>
      <w:spacing w:after="100"/>
      <w:ind w:left="1200"/>
    </w:pPr>
  </w:style>
  <w:style w:type="paragraph" w:styleId="INNH8">
    <w:name w:val="toc 8"/>
    <w:basedOn w:val="Normal"/>
    <w:next w:val="Normal"/>
    <w:autoRedefine/>
    <w:semiHidden/>
    <w:unhideWhenUsed/>
    <w:rsid w:val="00FA28BA"/>
    <w:pPr>
      <w:spacing w:after="100"/>
      <w:ind w:left="1400"/>
    </w:pPr>
  </w:style>
  <w:style w:type="paragraph" w:styleId="INNH9">
    <w:name w:val="toc 9"/>
    <w:basedOn w:val="Normal"/>
    <w:next w:val="Normal"/>
    <w:autoRedefine/>
    <w:semiHidden/>
    <w:unhideWhenUsed/>
    <w:rsid w:val="00FA28BA"/>
    <w:pPr>
      <w:spacing w:after="100"/>
      <w:ind w:left="1600"/>
    </w:pPr>
  </w:style>
  <w:style w:type="paragraph" w:styleId="Innledendehilsen">
    <w:name w:val="Salutation"/>
    <w:basedOn w:val="Normal"/>
    <w:next w:val="Normal"/>
    <w:link w:val="InnledendehilsenTegn"/>
    <w:semiHidden/>
    <w:rsid w:val="00FA28BA"/>
  </w:style>
  <w:style w:type="character" w:customStyle="1" w:styleId="InnledendehilsenTegn">
    <w:name w:val="Innledende hilsen Tegn"/>
    <w:basedOn w:val="Standardskriftforavsnitt"/>
    <w:link w:val="Innledendehilsen"/>
    <w:rsid w:val="00FA28BA"/>
    <w:rPr>
      <w:rFonts w:asciiTheme="minorHAnsi" w:hAnsiTheme="minorHAnsi"/>
      <w:szCs w:val="24"/>
    </w:rPr>
  </w:style>
  <w:style w:type="paragraph" w:styleId="Kildeliste">
    <w:name w:val="table of authorities"/>
    <w:basedOn w:val="Normal"/>
    <w:next w:val="Normal"/>
    <w:semiHidden/>
    <w:unhideWhenUsed/>
    <w:rsid w:val="00FA28BA"/>
    <w:pPr>
      <w:ind w:left="200" w:hanging="200"/>
    </w:pPr>
  </w:style>
  <w:style w:type="paragraph" w:styleId="Kildelisteoverskrift">
    <w:name w:val="toa heading"/>
    <w:basedOn w:val="Normal"/>
    <w:next w:val="Normal"/>
    <w:semiHidden/>
    <w:unhideWhenUsed/>
    <w:rsid w:val="00FA28BA"/>
    <w:pPr>
      <w:spacing w:before="120"/>
    </w:pPr>
    <w:rPr>
      <w:rFonts w:asciiTheme="majorHAnsi" w:eastAsiaTheme="majorEastAsia" w:hAnsiTheme="majorHAnsi" w:cstheme="majorBidi"/>
      <w:b/>
      <w:bCs/>
      <w:sz w:val="24"/>
    </w:rPr>
  </w:style>
  <w:style w:type="paragraph" w:styleId="Merknadstekst">
    <w:name w:val="annotation text"/>
    <w:basedOn w:val="Normal"/>
    <w:link w:val="MerknadstekstTegn"/>
    <w:semiHidden/>
    <w:unhideWhenUsed/>
    <w:rsid w:val="00FA28BA"/>
    <w:rPr>
      <w:szCs w:val="20"/>
    </w:rPr>
  </w:style>
  <w:style w:type="character" w:customStyle="1" w:styleId="MerknadstekstTegn">
    <w:name w:val="Merknadstekst Tegn"/>
    <w:basedOn w:val="Standardskriftforavsnitt"/>
    <w:link w:val="Merknadstekst"/>
    <w:semiHidden/>
    <w:rsid w:val="00FA28BA"/>
    <w:rPr>
      <w:rFonts w:asciiTheme="minorHAnsi" w:hAnsiTheme="minorHAnsi"/>
    </w:rPr>
  </w:style>
  <w:style w:type="paragraph" w:styleId="Kommentaremne">
    <w:name w:val="annotation subject"/>
    <w:basedOn w:val="Merknadstekst"/>
    <w:next w:val="Merknadstekst"/>
    <w:link w:val="KommentaremneTegn"/>
    <w:semiHidden/>
    <w:unhideWhenUsed/>
    <w:rsid w:val="00FA28BA"/>
    <w:rPr>
      <w:b/>
      <w:bCs/>
    </w:rPr>
  </w:style>
  <w:style w:type="character" w:customStyle="1" w:styleId="KommentaremneTegn">
    <w:name w:val="Kommentaremne Tegn"/>
    <w:basedOn w:val="MerknadstekstTegn"/>
    <w:link w:val="Kommentaremne"/>
    <w:semiHidden/>
    <w:rsid w:val="00FA28BA"/>
    <w:rPr>
      <w:rFonts w:asciiTheme="minorHAnsi" w:hAnsiTheme="minorHAnsi"/>
      <w:b/>
      <w:bCs/>
    </w:rPr>
  </w:style>
  <w:style w:type="paragraph" w:styleId="Konvoluttadresse">
    <w:name w:val="envelope address"/>
    <w:basedOn w:val="Normal"/>
    <w:semiHidden/>
    <w:unhideWhenUsed/>
    <w:rsid w:val="00FA28BA"/>
    <w:pPr>
      <w:framePr w:w="7920" w:h="1980" w:hRule="exact" w:hSpace="141" w:wrap="auto" w:hAnchor="page" w:xAlign="center" w:yAlign="bottom"/>
      <w:ind w:left="2880"/>
    </w:pPr>
    <w:rPr>
      <w:rFonts w:asciiTheme="majorHAnsi" w:eastAsiaTheme="majorEastAsia" w:hAnsiTheme="majorHAnsi" w:cstheme="majorBidi"/>
      <w:sz w:val="24"/>
    </w:rPr>
  </w:style>
  <w:style w:type="character" w:styleId="Linjenummer">
    <w:name w:val="line number"/>
    <w:basedOn w:val="Standardskriftforavsnitt"/>
    <w:semiHidden/>
    <w:unhideWhenUsed/>
    <w:rsid w:val="00FA28BA"/>
  </w:style>
  <w:style w:type="paragraph" w:styleId="Liste">
    <w:name w:val="List"/>
    <w:basedOn w:val="Normal"/>
    <w:semiHidden/>
    <w:unhideWhenUsed/>
    <w:rsid w:val="00FA28BA"/>
    <w:pPr>
      <w:ind w:left="283" w:hanging="283"/>
      <w:contextualSpacing/>
    </w:pPr>
  </w:style>
  <w:style w:type="paragraph" w:styleId="Liste-forts">
    <w:name w:val="List Continue"/>
    <w:basedOn w:val="Normal"/>
    <w:semiHidden/>
    <w:unhideWhenUsed/>
    <w:rsid w:val="00FA28BA"/>
    <w:pPr>
      <w:spacing w:after="120"/>
      <w:ind w:left="283"/>
      <w:contextualSpacing/>
    </w:pPr>
  </w:style>
  <w:style w:type="paragraph" w:styleId="Liste-forts2">
    <w:name w:val="List Continue 2"/>
    <w:basedOn w:val="Normal"/>
    <w:semiHidden/>
    <w:unhideWhenUsed/>
    <w:rsid w:val="00FA28BA"/>
    <w:pPr>
      <w:spacing w:after="120"/>
      <w:ind w:left="566"/>
      <w:contextualSpacing/>
    </w:pPr>
  </w:style>
  <w:style w:type="paragraph" w:styleId="Liste-forts3">
    <w:name w:val="List Continue 3"/>
    <w:basedOn w:val="Normal"/>
    <w:semiHidden/>
    <w:unhideWhenUsed/>
    <w:rsid w:val="00FA28BA"/>
    <w:pPr>
      <w:spacing w:after="120"/>
      <w:ind w:left="849"/>
      <w:contextualSpacing/>
    </w:pPr>
  </w:style>
  <w:style w:type="paragraph" w:styleId="Liste-forts4">
    <w:name w:val="List Continue 4"/>
    <w:basedOn w:val="Normal"/>
    <w:semiHidden/>
    <w:unhideWhenUsed/>
    <w:rsid w:val="00FA28BA"/>
    <w:pPr>
      <w:spacing w:after="120"/>
      <w:ind w:left="1132"/>
      <w:contextualSpacing/>
    </w:pPr>
  </w:style>
  <w:style w:type="paragraph" w:styleId="Liste-forts5">
    <w:name w:val="List Continue 5"/>
    <w:basedOn w:val="Normal"/>
    <w:semiHidden/>
    <w:unhideWhenUsed/>
    <w:rsid w:val="00FA28BA"/>
    <w:pPr>
      <w:spacing w:after="120"/>
      <w:ind w:left="1415"/>
      <w:contextualSpacing/>
    </w:pPr>
  </w:style>
  <w:style w:type="paragraph" w:styleId="Liste2">
    <w:name w:val="List 2"/>
    <w:basedOn w:val="Normal"/>
    <w:semiHidden/>
    <w:unhideWhenUsed/>
    <w:rsid w:val="00FA28BA"/>
    <w:pPr>
      <w:ind w:left="566" w:hanging="283"/>
      <w:contextualSpacing/>
    </w:pPr>
  </w:style>
  <w:style w:type="paragraph" w:styleId="Liste3">
    <w:name w:val="List 3"/>
    <w:basedOn w:val="Normal"/>
    <w:semiHidden/>
    <w:unhideWhenUsed/>
    <w:rsid w:val="00FA28BA"/>
    <w:pPr>
      <w:ind w:left="849" w:hanging="283"/>
      <w:contextualSpacing/>
    </w:pPr>
  </w:style>
  <w:style w:type="paragraph" w:styleId="Liste4">
    <w:name w:val="List 4"/>
    <w:basedOn w:val="Normal"/>
    <w:semiHidden/>
    <w:rsid w:val="00FA28BA"/>
    <w:pPr>
      <w:ind w:left="1132" w:hanging="283"/>
      <w:contextualSpacing/>
    </w:pPr>
  </w:style>
  <w:style w:type="paragraph" w:styleId="Liste5">
    <w:name w:val="List 5"/>
    <w:basedOn w:val="Normal"/>
    <w:semiHidden/>
    <w:rsid w:val="00FA28BA"/>
    <w:pPr>
      <w:ind w:left="1415" w:hanging="283"/>
      <w:contextualSpacing/>
    </w:pPr>
  </w:style>
  <w:style w:type="paragraph" w:styleId="Listeavsnitt">
    <w:name w:val="List Paragraph"/>
    <w:basedOn w:val="Normal"/>
    <w:uiPriority w:val="14"/>
    <w:qFormat/>
    <w:rsid w:val="00FA28BA"/>
    <w:pPr>
      <w:ind w:left="720"/>
      <w:contextualSpacing/>
    </w:pPr>
  </w:style>
  <w:style w:type="paragraph" w:styleId="Makrotekst">
    <w:name w:val="macro"/>
    <w:link w:val="MakrotekstTegn"/>
    <w:semiHidden/>
    <w:unhideWhenUsed/>
    <w:rsid w:val="00FA28BA"/>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krotekstTegn">
    <w:name w:val="Makrotekst Tegn"/>
    <w:basedOn w:val="Standardskriftforavsnitt"/>
    <w:link w:val="Makrotekst"/>
    <w:semiHidden/>
    <w:rsid w:val="00FA28BA"/>
    <w:rPr>
      <w:rFonts w:ascii="Consolas" w:hAnsi="Consolas" w:cs="Consolas"/>
    </w:rPr>
  </w:style>
  <w:style w:type="paragraph" w:styleId="Meldingshode">
    <w:name w:val="Message Header"/>
    <w:basedOn w:val="Normal"/>
    <w:link w:val="MeldingshodeTegn"/>
    <w:semiHidden/>
    <w:unhideWhenUsed/>
    <w:rsid w:val="00FA28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ldingshodeTegn">
    <w:name w:val="Meldingshode Tegn"/>
    <w:basedOn w:val="Standardskriftforavsnitt"/>
    <w:link w:val="Meldingshode"/>
    <w:semiHidden/>
    <w:rsid w:val="00FA28BA"/>
    <w:rPr>
      <w:rFonts w:asciiTheme="majorHAnsi" w:eastAsiaTheme="majorEastAsia" w:hAnsiTheme="majorHAnsi" w:cstheme="majorBidi"/>
      <w:sz w:val="24"/>
      <w:szCs w:val="24"/>
      <w:shd w:val="pct20" w:color="auto" w:fill="auto"/>
    </w:rPr>
  </w:style>
  <w:style w:type="character" w:styleId="Merknadsreferanse">
    <w:name w:val="annotation reference"/>
    <w:basedOn w:val="Standardskriftforavsnitt"/>
    <w:semiHidden/>
    <w:unhideWhenUsed/>
    <w:rsid w:val="00FA28BA"/>
    <w:rPr>
      <w:sz w:val="16"/>
      <w:szCs w:val="16"/>
    </w:rPr>
  </w:style>
  <w:style w:type="paragraph" w:styleId="NormalWeb">
    <w:name w:val="Normal (Web)"/>
    <w:basedOn w:val="Normal"/>
    <w:semiHidden/>
    <w:unhideWhenUsed/>
    <w:rsid w:val="00FA28BA"/>
    <w:rPr>
      <w:rFonts w:ascii="Times New Roman" w:hAnsi="Times New Roman"/>
      <w:sz w:val="24"/>
    </w:rPr>
  </w:style>
  <w:style w:type="paragraph" w:styleId="Notatoverskrift">
    <w:name w:val="Note Heading"/>
    <w:basedOn w:val="Normal"/>
    <w:next w:val="Normal"/>
    <w:link w:val="NotatoverskriftTegn"/>
    <w:semiHidden/>
    <w:unhideWhenUsed/>
    <w:rsid w:val="00FA28BA"/>
  </w:style>
  <w:style w:type="character" w:customStyle="1" w:styleId="NotatoverskriftTegn">
    <w:name w:val="Notatoverskrift Tegn"/>
    <w:basedOn w:val="Standardskriftforavsnitt"/>
    <w:link w:val="Notatoverskrift"/>
    <w:semiHidden/>
    <w:rsid w:val="00FA28BA"/>
    <w:rPr>
      <w:rFonts w:asciiTheme="minorHAnsi" w:hAnsiTheme="minorHAnsi"/>
      <w:szCs w:val="24"/>
    </w:rPr>
  </w:style>
  <w:style w:type="paragraph" w:styleId="Nummerertliste">
    <w:name w:val="List Number"/>
    <w:basedOn w:val="Normal"/>
    <w:semiHidden/>
    <w:rsid w:val="00FA28BA"/>
    <w:pPr>
      <w:numPr>
        <w:numId w:val="1"/>
      </w:numPr>
      <w:contextualSpacing/>
    </w:pPr>
  </w:style>
  <w:style w:type="paragraph" w:styleId="Nummerertliste2">
    <w:name w:val="List Number 2"/>
    <w:basedOn w:val="Normal"/>
    <w:semiHidden/>
    <w:unhideWhenUsed/>
    <w:rsid w:val="00FA28BA"/>
    <w:pPr>
      <w:numPr>
        <w:numId w:val="2"/>
      </w:numPr>
      <w:contextualSpacing/>
    </w:pPr>
  </w:style>
  <w:style w:type="paragraph" w:styleId="Nummerertliste3">
    <w:name w:val="List Number 3"/>
    <w:basedOn w:val="Normal"/>
    <w:semiHidden/>
    <w:unhideWhenUsed/>
    <w:rsid w:val="00FA28BA"/>
    <w:pPr>
      <w:numPr>
        <w:numId w:val="3"/>
      </w:numPr>
      <w:contextualSpacing/>
    </w:pPr>
  </w:style>
  <w:style w:type="paragraph" w:styleId="Nummerertliste4">
    <w:name w:val="List Number 4"/>
    <w:basedOn w:val="Normal"/>
    <w:semiHidden/>
    <w:unhideWhenUsed/>
    <w:rsid w:val="00FA28BA"/>
    <w:pPr>
      <w:numPr>
        <w:numId w:val="4"/>
      </w:numPr>
      <w:contextualSpacing/>
    </w:pPr>
  </w:style>
  <w:style w:type="paragraph" w:styleId="Nummerertliste5">
    <w:name w:val="List Number 5"/>
    <w:basedOn w:val="Normal"/>
    <w:semiHidden/>
    <w:unhideWhenUsed/>
    <w:rsid w:val="00FA28BA"/>
    <w:pPr>
      <w:numPr>
        <w:numId w:val="5"/>
      </w:numPr>
      <w:contextualSpacing/>
    </w:pPr>
  </w:style>
  <w:style w:type="character" w:customStyle="1" w:styleId="Overskrift2Tegn">
    <w:name w:val="Overskrift 2 Tegn"/>
    <w:basedOn w:val="Standardskriftforavsnitt"/>
    <w:link w:val="Overskrift2"/>
    <w:uiPriority w:val="2"/>
    <w:rsid w:val="00C26BD3"/>
    <w:rPr>
      <w:rFonts w:ascii="Calibri Light" w:eastAsiaTheme="majorEastAsia" w:hAnsi="Calibri Light" w:cstheme="majorBidi"/>
      <w:b/>
      <w:color w:val="000000" w:themeColor="text1"/>
      <w:sz w:val="22"/>
      <w:szCs w:val="26"/>
      <w:lang w:val="nn-NO"/>
    </w:rPr>
  </w:style>
  <w:style w:type="character" w:customStyle="1" w:styleId="Overskrift3Tegn">
    <w:name w:val="Overskrift 3 Tegn"/>
    <w:basedOn w:val="Standardskriftforavsnitt"/>
    <w:link w:val="Overskrift3"/>
    <w:semiHidden/>
    <w:rsid w:val="00FA28BA"/>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semiHidden/>
    <w:rsid w:val="00FA28BA"/>
    <w:rPr>
      <w:rFonts w:asciiTheme="majorHAnsi" w:eastAsiaTheme="majorEastAsia" w:hAnsiTheme="majorHAnsi" w:cstheme="majorBidi"/>
      <w:i/>
      <w:iCs/>
      <w:color w:val="2E74B5" w:themeColor="accent1" w:themeShade="BF"/>
      <w:szCs w:val="24"/>
    </w:rPr>
  </w:style>
  <w:style w:type="character" w:customStyle="1" w:styleId="Overskrift5Tegn">
    <w:name w:val="Overskrift 5 Tegn"/>
    <w:basedOn w:val="Standardskriftforavsnitt"/>
    <w:link w:val="Overskrift5"/>
    <w:semiHidden/>
    <w:rsid w:val="00FA28BA"/>
    <w:rPr>
      <w:rFonts w:asciiTheme="majorHAnsi" w:eastAsiaTheme="majorEastAsia" w:hAnsiTheme="majorHAnsi" w:cstheme="majorBidi"/>
      <w:color w:val="2E74B5" w:themeColor="accent1" w:themeShade="BF"/>
      <w:szCs w:val="24"/>
    </w:rPr>
  </w:style>
  <w:style w:type="character" w:customStyle="1" w:styleId="Overskrift6Tegn">
    <w:name w:val="Overskrift 6 Tegn"/>
    <w:basedOn w:val="Standardskriftforavsnitt"/>
    <w:link w:val="Overskrift6"/>
    <w:semiHidden/>
    <w:rsid w:val="00FA28BA"/>
    <w:rPr>
      <w:rFonts w:asciiTheme="majorHAnsi" w:eastAsiaTheme="majorEastAsia" w:hAnsiTheme="majorHAnsi" w:cstheme="majorBidi"/>
      <w:color w:val="1F4D78" w:themeColor="accent1" w:themeShade="7F"/>
      <w:szCs w:val="24"/>
    </w:rPr>
  </w:style>
  <w:style w:type="character" w:customStyle="1" w:styleId="Overskrift7Tegn">
    <w:name w:val="Overskrift 7 Tegn"/>
    <w:basedOn w:val="Standardskriftforavsnitt"/>
    <w:link w:val="Overskrift7"/>
    <w:semiHidden/>
    <w:rsid w:val="00FA28BA"/>
    <w:rPr>
      <w:rFonts w:asciiTheme="majorHAnsi" w:eastAsiaTheme="majorEastAsia" w:hAnsiTheme="majorHAnsi" w:cstheme="majorBidi"/>
      <w:i/>
      <w:iCs/>
      <w:color w:val="1F4D78" w:themeColor="accent1" w:themeShade="7F"/>
      <w:szCs w:val="24"/>
    </w:rPr>
  </w:style>
  <w:style w:type="character" w:customStyle="1" w:styleId="Overskrift8Tegn">
    <w:name w:val="Overskrift 8 Tegn"/>
    <w:basedOn w:val="Standardskriftforavsnitt"/>
    <w:link w:val="Overskrift8"/>
    <w:semiHidden/>
    <w:rsid w:val="00FA28BA"/>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semiHidden/>
    <w:rsid w:val="00FA28BA"/>
    <w:rPr>
      <w:rFonts w:asciiTheme="majorHAnsi" w:eastAsiaTheme="majorEastAsia" w:hAnsiTheme="majorHAnsi" w:cstheme="majorBidi"/>
      <w:i/>
      <w:iCs/>
      <w:color w:val="272727" w:themeColor="text1" w:themeTint="D8"/>
      <w:sz w:val="21"/>
      <w:szCs w:val="21"/>
    </w:rPr>
  </w:style>
  <w:style w:type="paragraph" w:styleId="Overskriftforinnholdsfortegnelse">
    <w:name w:val="TOC Heading"/>
    <w:basedOn w:val="Overskrift1"/>
    <w:next w:val="Normal"/>
    <w:uiPriority w:val="39"/>
    <w:semiHidden/>
    <w:unhideWhenUsed/>
    <w:rsid w:val="00FA28BA"/>
    <w:pPr>
      <w:outlineLvl w:val="9"/>
    </w:pPr>
    <w:rPr>
      <w:b w:val="0"/>
      <w:caps w:val="0"/>
      <w:color w:val="2E74B5" w:themeColor="accent1" w:themeShade="BF"/>
      <w:sz w:val="32"/>
    </w:rPr>
  </w:style>
  <w:style w:type="paragraph" w:styleId="Punktliste">
    <w:name w:val="List Bullet"/>
    <w:basedOn w:val="Normal"/>
    <w:semiHidden/>
    <w:unhideWhenUsed/>
    <w:rsid w:val="00FA28BA"/>
    <w:pPr>
      <w:numPr>
        <w:numId w:val="6"/>
      </w:numPr>
      <w:contextualSpacing/>
    </w:pPr>
  </w:style>
  <w:style w:type="paragraph" w:styleId="Punktliste2">
    <w:name w:val="List Bullet 2"/>
    <w:basedOn w:val="Normal"/>
    <w:semiHidden/>
    <w:unhideWhenUsed/>
    <w:rsid w:val="00FA28BA"/>
    <w:pPr>
      <w:numPr>
        <w:numId w:val="7"/>
      </w:numPr>
      <w:contextualSpacing/>
    </w:pPr>
  </w:style>
  <w:style w:type="paragraph" w:styleId="Punktliste3">
    <w:name w:val="List Bullet 3"/>
    <w:basedOn w:val="Normal"/>
    <w:semiHidden/>
    <w:unhideWhenUsed/>
    <w:rsid w:val="00FA28BA"/>
    <w:pPr>
      <w:numPr>
        <w:numId w:val="8"/>
      </w:numPr>
      <w:contextualSpacing/>
    </w:pPr>
  </w:style>
  <w:style w:type="paragraph" w:styleId="Punktliste4">
    <w:name w:val="List Bullet 4"/>
    <w:basedOn w:val="Normal"/>
    <w:semiHidden/>
    <w:unhideWhenUsed/>
    <w:rsid w:val="00FA28BA"/>
    <w:pPr>
      <w:numPr>
        <w:numId w:val="9"/>
      </w:numPr>
      <w:contextualSpacing/>
    </w:pPr>
  </w:style>
  <w:style w:type="paragraph" w:styleId="Punktliste5">
    <w:name w:val="List Bullet 5"/>
    <w:basedOn w:val="Normal"/>
    <w:semiHidden/>
    <w:unhideWhenUsed/>
    <w:rsid w:val="00FA28BA"/>
    <w:pPr>
      <w:numPr>
        <w:numId w:val="10"/>
      </w:numPr>
      <w:contextualSpacing/>
    </w:pPr>
  </w:style>
  <w:style w:type="paragraph" w:styleId="Rentekst">
    <w:name w:val="Plain Text"/>
    <w:basedOn w:val="Normal"/>
    <w:link w:val="RentekstTegn"/>
    <w:semiHidden/>
    <w:unhideWhenUsed/>
    <w:rsid w:val="00FA28BA"/>
    <w:rPr>
      <w:rFonts w:ascii="Consolas" w:hAnsi="Consolas" w:cs="Consolas"/>
      <w:sz w:val="21"/>
      <w:szCs w:val="21"/>
    </w:rPr>
  </w:style>
  <w:style w:type="character" w:customStyle="1" w:styleId="RentekstTegn">
    <w:name w:val="Ren tekst Tegn"/>
    <w:basedOn w:val="Standardskriftforavsnitt"/>
    <w:link w:val="Rentekst"/>
    <w:semiHidden/>
    <w:rsid w:val="00FA28BA"/>
    <w:rPr>
      <w:rFonts w:ascii="Consolas" w:hAnsi="Consolas" w:cs="Consolas"/>
      <w:sz w:val="21"/>
      <w:szCs w:val="21"/>
    </w:rPr>
  </w:style>
  <w:style w:type="character" w:styleId="Sidetall">
    <w:name w:val="page number"/>
    <w:basedOn w:val="Standardskriftforavsnitt"/>
    <w:semiHidden/>
    <w:unhideWhenUsed/>
    <w:rsid w:val="00FA28BA"/>
  </w:style>
  <w:style w:type="paragraph" w:styleId="Sitat">
    <w:name w:val="Quote"/>
    <w:basedOn w:val="Normal"/>
    <w:next w:val="Normal"/>
    <w:link w:val="SitatTegn"/>
    <w:uiPriority w:val="9"/>
    <w:qFormat/>
    <w:rsid w:val="00FA28BA"/>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FA28BA"/>
    <w:rPr>
      <w:rFonts w:asciiTheme="minorHAnsi" w:hAnsiTheme="minorHAnsi"/>
      <w:i/>
      <w:iCs/>
      <w:color w:val="404040" w:themeColor="text1" w:themeTint="BF"/>
      <w:szCs w:val="24"/>
    </w:rPr>
  </w:style>
  <w:style w:type="character" w:styleId="Sluttnotereferanse">
    <w:name w:val="endnote reference"/>
    <w:basedOn w:val="Standardskriftforavsnitt"/>
    <w:semiHidden/>
    <w:unhideWhenUsed/>
    <w:rsid w:val="00FA28BA"/>
    <w:rPr>
      <w:vertAlign w:val="superscript"/>
    </w:rPr>
  </w:style>
  <w:style w:type="paragraph" w:styleId="Sluttnotetekst">
    <w:name w:val="endnote text"/>
    <w:basedOn w:val="Normal"/>
    <w:link w:val="SluttnotetekstTegn"/>
    <w:semiHidden/>
    <w:unhideWhenUsed/>
    <w:rsid w:val="00FA28BA"/>
    <w:rPr>
      <w:szCs w:val="20"/>
    </w:rPr>
  </w:style>
  <w:style w:type="character" w:customStyle="1" w:styleId="SluttnotetekstTegn">
    <w:name w:val="Sluttnotetekst Tegn"/>
    <w:basedOn w:val="Standardskriftforavsnitt"/>
    <w:link w:val="Sluttnotetekst"/>
    <w:semiHidden/>
    <w:rsid w:val="00FA28BA"/>
    <w:rPr>
      <w:rFonts w:asciiTheme="minorHAnsi" w:hAnsiTheme="minorHAnsi"/>
    </w:rPr>
  </w:style>
  <w:style w:type="character" w:styleId="Sterk">
    <w:name w:val="Strong"/>
    <w:basedOn w:val="Standardskriftforavsnitt"/>
    <w:uiPriority w:val="3"/>
    <w:qFormat/>
    <w:rsid w:val="00FA28BA"/>
    <w:rPr>
      <w:b/>
      <w:bCs/>
    </w:rPr>
  </w:style>
  <w:style w:type="character" w:styleId="Sterkreferanse">
    <w:name w:val="Intense Reference"/>
    <w:basedOn w:val="Standardskriftforavsnitt"/>
    <w:uiPriority w:val="12"/>
    <w:qFormat/>
    <w:rsid w:val="00FA28BA"/>
    <w:rPr>
      <w:b/>
      <w:bCs/>
      <w:smallCaps/>
      <w:color w:val="5B9BD5" w:themeColor="accent1"/>
      <w:spacing w:val="5"/>
    </w:rPr>
  </w:style>
  <w:style w:type="character" w:styleId="Sterkutheving">
    <w:name w:val="Intense Emphasis"/>
    <w:basedOn w:val="Standardskriftforavsnitt"/>
    <w:uiPriority w:val="8"/>
    <w:qFormat/>
    <w:rsid w:val="00FA28BA"/>
    <w:rPr>
      <w:i/>
      <w:iCs/>
      <w:color w:val="5B9BD5" w:themeColor="accent1"/>
    </w:rPr>
  </w:style>
  <w:style w:type="paragraph" w:styleId="Sterktsitat">
    <w:name w:val="Intense Quote"/>
    <w:basedOn w:val="Normal"/>
    <w:next w:val="Normal"/>
    <w:link w:val="SterktsitatTegn"/>
    <w:uiPriority w:val="10"/>
    <w:qFormat/>
    <w:rsid w:val="00FA28B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erktsitatTegn">
    <w:name w:val="Sterkt sitat Tegn"/>
    <w:basedOn w:val="Standardskriftforavsnitt"/>
    <w:link w:val="Sterktsitat"/>
    <w:uiPriority w:val="30"/>
    <w:rsid w:val="00FA28BA"/>
    <w:rPr>
      <w:rFonts w:asciiTheme="minorHAnsi" w:hAnsiTheme="minorHAnsi"/>
      <w:i/>
      <w:iCs/>
      <w:color w:val="5B9BD5" w:themeColor="accent1"/>
      <w:szCs w:val="24"/>
    </w:rPr>
  </w:style>
  <w:style w:type="paragraph" w:styleId="Stikkordregisteroverskrift">
    <w:name w:val="index heading"/>
    <w:basedOn w:val="Normal"/>
    <w:next w:val="Indeks1"/>
    <w:semiHidden/>
    <w:unhideWhenUsed/>
    <w:rsid w:val="00FA28BA"/>
    <w:rPr>
      <w:rFonts w:asciiTheme="majorHAnsi" w:eastAsiaTheme="majorEastAsia" w:hAnsiTheme="majorHAnsi" w:cstheme="majorBidi"/>
      <w:b/>
      <w:bCs/>
    </w:rPr>
  </w:style>
  <w:style w:type="character" w:styleId="Svakreferanse">
    <w:name w:val="Subtle Reference"/>
    <w:basedOn w:val="Standardskriftforavsnitt"/>
    <w:uiPriority w:val="11"/>
    <w:qFormat/>
    <w:rsid w:val="00FA28BA"/>
    <w:rPr>
      <w:smallCaps/>
      <w:color w:val="5A5A5A" w:themeColor="text1" w:themeTint="A5"/>
    </w:rPr>
  </w:style>
  <w:style w:type="character" w:styleId="Svakutheving">
    <w:name w:val="Subtle Emphasis"/>
    <w:basedOn w:val="Standardskriftforavsnitt"/>
    <w:uiPriority w:val="7"/>
    <w:qFormat/>
    <w:rsid w:val="00FA28BA"/>
    <w:rPr>
      <w:i/>
      <w:iCs/>
      <w:color w:val="404040" w:themeColor="text1" w:themeTint="BF"/>
    </w:rPr>
  </w:style>
  <w:style w:type="paragraph" w:styleId="Tittel">
    <w:name w:val="Title"/>
    <w:basedOn w:val="Normal"/>
    <w:next w:val="Normal"/>
    <w:link w:val="TittelTegn"/>
    <w:qFormat/>
    <w:rsid w:val="00C26BD3"/>
    <w:pPr>
      <w:contextualSpacing/>
    </w:pPr>
    <w:rPr>
      <w:rFonts w:eastAsiaTheme="majorEastAsia" w:cstheme="majorBidi"/>
      <w:b/>
      <w:spacing w:val="-10"/>
      <w:kern w:val="28"/>
      <w:sz w:val="26"/>
      <w:szCs w:val="56"/>
    </w:rPr>
  </w:style>
  <w:style w:type="character" w:customStyle="1" w:styleId="TittelTegn">
    <w:name w:val="Tittel Tegn"/>
    <w:basedOn w:val="Standardskriftforavsnitt"/>
    <w:link w:val="Tittel"/>
    <w:rsid w:val="00C26BD3"/>
    <w:rPr>
      <w:rFonts w:ascii="Calibri Light" w:eastAsiaTheme="majorEastAsia" w:hAnsi="Calibri Light" w:cstheme="majorBidi"/>
      <w:b/>
      <w:spacing w:val="-10"/>
      <w:kern w:val="28"/>
      <w:sz w:val="26"/>
      <w:szCs w:val="56"/>
      <w:lang w:val="nn-NO"/>
    </w:rPr>
  </w:style>
  <w:style w:type="paragraph" w:styleId="Underskrift">
    <w:name w:val="Signature"/>
    <w:basedOn w:val="Normal"/>
    <w:link w:val="UnderskriftTegn"/>
    <w:semiHidden/>
    <w:unhideWhenUsed/>
    <w:rsid w:val="00FA28BA"/>
    <w:pPr>
      <w:ind w:left="4252"/>
    </w:pPr>
  </w:style>
  <w:style w:type="character" w:customStyle="1" w:styleId="UnderskriftTegn">
    <w:name w:val="Underskrift Tegn"/>
    <w:basedOn w:val="Standardskriftforavsnitt"/>
    <w:link w:val="Underskrift"/>
    <w:semiHidden/>
    <w:rsid w:val="00FA28BA"/>
    <w:rPr>
      <w:rFonts w:asciiTheme="minorHAnsi" w:hAnsiTheme="minorHAnsi"/>
      <w:szCs w:val="24"/>
    </w:rPr>
  </w:style>
  <w:style w:type="paragraph" w:styleId="Undertittel">
    <w:name w:val="Subtitle"/>
    <w:basedOn w:val="Normal"/>
    <w:next w:val="Normal"/>
    <w:link w:val="UndertittelTegn"/>
    <w:uiPriority w:val="4"/>
    <w:qFormat/>
    <w:rsid w:val="00FA28BA"/>
    <w:pPr>
      <w:numPr>
        <w:ilvl w:val="1"/>
      </w:numPr>
      <w:spacing w:after="160"/>
    </w:pPr>
    <w:rPr>
      <w:rFonts w:eastAsiaTheme="minorEastAsia" w:cstheme="minorBidi"/>
      <w:color w:val="5A5A5A" w:themeColor="text1" w:themeTint="A5"/>
      <w:spacing w:val="15"/>
      <w:szCs w:val="22"/>
    </w:rPr>
  </w:style>
  <w:style w:type="character" w:customStyle="1" w:styleId="UndertittelTegn">
    <w:name w:val="Undertittel Tegn"/>
    <w:basedOn w:val="Standardskriftforavsnitt"/>
    <w:link w:val="Undertittel"/>
    <w:rsid w:val="00FA28BA"/>
    <w:rPr>
      <w:rFonts w:asciiTheme="minorHAnsi" w:eastAsiaTheme="minorEastAsia" w:hAnsiTheme="minorHAnsi" w:cstheme="minorBidi"/>
      <w:color w:val="5A5A5A" w:themeColor="text1" w:themeTint="A5"/>
      <w:spacing w:val="15"/>
      <w:sz w:val="22"/>
      <w:szCs w:val="22"/>
    </w:rPr>
  </w:style>
  <w:style w:type="character" w:styleId="Utheving">
    <w:name w:val="Emphasis"/>
    <w:basedOn w:val="Standardskriftforavsnitt"/>
    <w:uiPriority w:val="5"/>
    <w:qFormat/>
    <w:rsid w:val="00FA28BA"/>
    <w:rPr>
      <w:i/>
      <w:iCs/>
    </w:rPr>
  </w:style>
  <w:style w:type="paragraph" w:styleId="Vanliginnrykk">
    <w:name w:val="Normal Indent"/>
    <w:basedOn w:val="Normal"/>
    <w:semiHidden/>
    <w:unhideWhenUsed/>
    <w:rsid w:val="00FA28BA"/>
    <w:pPr>
      <w:ind w:left="708"/>
    </w:pPr>
  </w:style>
  <w:style w:type="character" w:styleId="Ulstomtale">
    <w:name w:val="Unresolved Mention"/>
    <w:basedOn w:val="Standardskriftforavsnitt"/>
    <w:uiPriority w:val="99"/>
    <w:semiHidden/>
    <w:unhideWhenUsed/>
    <w:rsid w:val="002F7CC8"/>
    <w:rPr>
      <w:color w:val="605E5C"/>
      <w:shd w:val="clear" w:color="auto" w:fill="E1DFDD"/>
    </w:rPr>
  </w:style>
  <w:style w:type="character" w:customStyle="1" w:styleId="pt-DefaultParagraphFont-000001">
    <w:name w:val="pt-DefaultParagraphFont-000001"/>
    <w:basedOn w:val="Standardskriftforavsnitt"/>
  </w:style>
  <w:style w:type="paragraph" w:customStyle="1" w:styleId="pt-Normal">
    <w:name w:val="pt-Normal"/>
    <w:basedOn w:val="Normal"/>
    <w:pPr>
      <w:spacing w:after="160"/>
    </w:pPr>
    <w:rPr>
      <w:rFonts w:eastAsia="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legering.kf.no/delegering/publikum/4222"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lovdata.no/dokument/NL/lov/2008-06-27-71/KAPITTEL_2-4-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arealplaner.no/4222/arealplaner/262"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root>
</root>
</file>

<file path=customXml/item2.xml><?xml version="1.0" encoding="utf-8"?>
<ct:contentTypeSchema xmlns:ct="http://schemas.microsoft.com/office/2006/metadata/contentType" xmlns:ma="http://schemas.microsoft.com/office/2006/metadata/properties/metaAttributes" ct:_="" ma:_="" ma:contentTypeName="Dokument" ma:contentTypeID="0x010100629B4FEBD3485945A88CFFD5AF73AB5B" ma:contentTypeVersion="16" ma:contentTypeDescription="Opprett et nytt dokument." ma:contentTypeScope="" ma:versionID="dce54572b19d77a76d89042d0df07732">
  <xsd:schema xmlns:xsd="http://www.w3.org/2001/XMLSchema" xmlns:xs="http://www.w3.org/2001/XMLSchema" xmlns:p="http://schemas.microsoft.com/office/2006/metadata/properties" xmlns:ns2="3e0a05e9-65db-43dd-b0ec-a081f839946d" xmlns:ns3="edeea5a6-1c31-4078-8143-c2872d3b9f55" targetNamespace="http://schemas.microsoft.com/office/2006/metadata/properties" ma:root="true" ma:fieldsID="6d273aaa9f3789ff7a87cf6ec0c5af34" ns2:_="" ns3:_="">
    <xsd:import namespace="3e0a05e9-65db-43dd-b0ec-a081f839946d"/>
    <xsd:import namespace="edeea5a6-1c31-4078-8143-c2872d3b9f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a05e9-65db-43dd-b0ec-a081f839946d"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SearchProperties" ma:index="7" nillable="true" ma:displayName="MediaServiceSearchProperties" ma:hidden="true" ma:internalName="MediaServiceSearchProperties" ma:readOnly="true">
      <xsd:simpleType>
        <xsd:restriction base="dms:Note"/>
      </xsd:simpleType>
    </xsd:element>
    <xsd:element name="MediaServiceObjectDetectorVersions" ma:index="8" nillable="true" ma:displayName="MediaServiceObjectDetectorVersions" ma:hidden="true" ma:indexed="true" ma:internalName="MediaServiceObjectDetectorVersions" ma:readOnly="true">
      <xsd:simpleType>
        <xsd:restriction base="dms:Text"/>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46af8f8e-1e45-4bcb-8b90-291e597263f4"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eea5a6-1c31-4078-8143-c2872d3b9f55"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ad85d4e6-8f52-449b-90fe-295b822b95f8}" ma:internalName="TaxCatchAll" ma:showField="CatchAllData" ma:web="edeea5a6-1c31-4078-8143-c2872d3b9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0a05e9-65db-43dd-b0ec-a081f839946d">
      <Terms xmlns="http://schemas.microsoft.com/office/infopath/2007/PartnerControls"/>
    </lcf76f155ced4ddcb4097134ff3c332f>
    <TaxCatchAll xmlns="edeea5a6-1c31-4078-8143-c2872d3b9f55" xsi:nil="true"/>
  </documentManagement>
</p:properties>
</file>

<file path=customXml/itemProps1.xml><?xml version="1.0" encoding="utf-8"?>
<ds:datastoreItem xmlns:ds="http://schemas.openxmlformats.org/officeDocument/2006/customXml" ds:itemID="{915F1AAB-7463-40C5-807F-450182385330}">
  <ds:schemaRefs/>
</ds:datastoreItem>
</file>

<file path=customXml/itemProps2.xml><?xml version="1.0" encoding="utf-8"?>
<ds:datastoreItem xmlns:ds="http://schemas.openxmlformats.org/officeDocument/2006/customXml" ds:itemID="{D9EFF702-FE5C-4B83-9A10-8F9E78B2375A}"/>
</file>

<file path=customXml/itemProps3.xml><?xml version="1.0" encoding="utf-8"?>
<ds:datastoreItem xmlns:ds="http://schemas.openxmlformats.org/officeDocument/2006/customXml" ds:itemID="{84381623-58CF-466D-8664-868C61896A97}"/>
</file>

<file path=customXml/itemProps4.xml><?xml version="1.0" encoding="utf-8"?>
<ds:datastoreItem xmlns:ds="http://schemas.openxmlformats.org/officeDocument/2006/customXml" ds:itemID="{9B3EE94B-EDA4-4241-A946-9676946E1D0B}"/>
</file>

<file path=docProps/app.xml><?xml version="1.0" encoding="utf-8"?>
<Properties xmlns="http://schemas.openxmlformats.org/officeDocument/2006/extended-properties" xmlns:vt="http://schemas.openxmlformats.org/officeDocument/2006/docPropsVTypes">
  <Template>Normal</Template>
  <TotalTime>0</TotalTime>
  <Pages>5</Pages>
  <Words>1572</Words>
  <Characters>8334</Characters>
  <Application>Microsoft Office Word</Application>
  <DocSecurity>4</DocSecurity>
  <Lines>69</Lines>
  <Paragraphs>19</Paragraphs>
  <ScaleCrop>false</ScaleCrop>
  <HeadingPairs>
    <vt:vector size="2" baseType="variant">
      <vt:variant>
        <vt:lpstr>Tittel</vt:lpstr>
      </vt:variant>
      <vt:variant>
        <vt:i4>1</vt:i4>
      </vt:variant>
    </vt:vector>
  </HeadingPairs>
  <TitlesOfParts>
    <vt:vector size="1" baseType="lpstr">
      <vt:lpstr>Saksframlegg</vt:lpstr>
    </vt:vector>
  </TitlesOfParts>
  <Company>DDS</Company>
  <LinksUpToDate>false</LinksUpToDate>
  <CharactersWithSpaces>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Saksframlegg</dc:title>
  <dc:creator>Mette Brottveit Gjerden</dc:creator>
  <cp:lastModifiedBy>Mørenskog, Alida Rundhovde</cp:lastModifiedBy>
  <cp:revision>2</cp:revision>
  <cp:lastPrinted>2014-07-03T08:11:00Z</cp:lastPrinted>
  <dcterms:created xsi:type="dcterms:W3CDTF">2026-04-20T08:56:00Z</dcterms:created>
  <dcterms:modified xsi:type="dcterms:W3CDTF">2026-04-20T08:56:00Z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0x010100629B4FEBD3485945A88CFFD5AF73AB5B</vt:lpwstr>
  </property>
</Properties>
</file>